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25F" w:rsidRDefault="005831B9" w:rsidP="005831B9">
      <w:pPr>
        <w:tabs>
          <w:tab w:val="left" w:pos="1418"/>
        </w:tabs>
        <w:jc w:val="center"/>
        <w:rPr>
          <w:lang w:val="kk-KZ"/>
        </w:rPr>
      </w:pPr>
      <w:r>
        <w:rPr>
          <w:lang w:val="kk-KZ"/>
        </w:rPr>
        <w:t>СРОП 4</w:t>
      </w:r>
    </w:p>
    <w:p w:rsidR="00CA125F" w:rsidRDefault="00CA125F" w:rsidP="009C6A29">
      <w:pPr>
        <w:pStyle w:val="50"/>
        <w:keepNext/>
        <w:keepLines/>
        <w:shd w:val="clear" w:color="auto" w:fill="auto"/>
        <w:tabs>
          <w:tab w:val="left" w:pos="1418"/>
        </w:tabs>
        <w:spacing w:after="304" w:line="346" w:lineRule="exact"/>
        <w:ind w:right="440" w:firstLine="0"/>
        <w:jc w:val="center"/>
      </w:pPr>
      <w:bookmarkStart w:id="0" w:name="bookmark10"/>
      <w:r>
        <w:t>ФОРМА И РАЗМЕРЫ ПОПЕРЕЧНОГО СЕЧЕНИЯ ВЕРТИКАЛЬНЫХ ВЫРАБОТОК</w:t>
      </w:r>
      <w:bookmarkEnd w:id="0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40"/>
        <w:jc w:val="both"/>
      </w:pPr>
      <w:proofErr w:type="gramStart"/>
      <w:r>
        <w:t xml:space="preserve">У ствола шахты различают устье (верхнюю часть, прилегающую к поверхности, собственно ствол и </w:t>
      </w:r>
      <w:proofErr w:type="spellStart"/>
      <w:r>
        <w:t>зумпфер</w:t>
      </w:r>
      <w:proofErr w:type="spellEnd"/>
      <w:r>
        <w:t>, служащий для сбора воды, сте</w:t>
      </w:r>
      <w:r>
        <w:softHyphen/>
        <w:t>кающей по стволу, а также для размещения скипов в момент загрузки при наличии скипового подъема.</w:t>
      </w:r>
      <w:proofErr w:type="gramEnd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40"/>
        <w:jc w:val="both"/>
      </w:pPr>
      <w:r>
        <w:t>Прежде чем приступить к непосредственной проходке стволов, необ</w:t>
      </w:r>
      <w:r>
        <w:softHyphen/>
        <w:t>ходимо провести подготовительные работы. К подготовительным работам на промышленной площадке относятся: планировка площадки, прокладка коммуникаций, устройство дорог различного назначения, оснащение стволов, сооружение технологической части ствола, монтаж оборудова</w:t>
      </w:r>
      <w:r>
        <w:softHyphen/>
        <w:t>ния, возведение зданий околоствольного комплекса, оснащение стволов комплексами оборудования. В этот же период строят здания и сооруже</w:t>
      </w:r>
      <w:r>
        <w:softHyphen/>
        <w:t xml:space="preserve">ния, необходимые при проходке (компрессорная, котельная, </w:t>
      </w:r>
      <w:proofErr w:type="spellStart"/>
      <w:r>
        <w:t>электропод</w:t>
      </w:r>
      <w:r>
        <w:softHyphen/>
        <w:t>станция</w:t>
      </w:r>
      <w:proofErr w:type="spellEnd"/>
      <w:r>
        <w:t>). Продолжительность подготовительного периода при строитель</w:t>
      </w:r>
      <w:r>
        <w:softHyphen/>
        <w:t>стве шахтных стволов зависят от мощности шахты, принятой технологи</w:t>
      </w:r>
      <w:r>
        <w:softHyphen/>
        <w:t>ческой схемы проходки и оснащения стволов, объема объектов, исполь</w:t>
      </w:r>
      <w:r>
        <w:softHyphen/>
        <w:t>зуемых для ну</w:t>
      </w:r>
      <w:proofErr w:type="gramStart"/>
      <w:r>
        <w:t>жд стр</w:t>
      </w:r>
      <w:proofErr w:type="gramEnd"/>
      <w:r>
        <w:t>оительства.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40"/>
        <w:jc w:val="both"/>
      </w:pPr>
      <w:r>
        <w:t>В горнорудной промышленности в основном применяются</w:t>
      </w:r>
      <w:r>
        <w:rPr>
          <w:rStyle w:val="a4"/>
        </w:rPr>
        <w:t xml:space="preserve"> круглая форма,</w:t>
      </w:r>
      <w:r>
        <w:t xml:space="preserve"> а в геологоразведочных работах предпочтение отдается</w:t>
      </w:r>
      <w:r>
        <w:rPr>
          <w:rStyle w:val="a4"/>
        </w:rPr>
        <w:t xml:space="preserve"> прямо</w:t>
      </w:r>
      <w:r>
        <w:rPr>
          <w:rStyle w:val="a4"/>
        </w:rPr>
        <w:softHyphen/>
        <w:t>угольной форме</w:t>
      </w:r>
      <w:r>
        <w:t xml:space="preserve"> поперечного сечения стволов.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40"/>
        <w:jc w:val="both"/>
      </w:pPr>
      <w:r>
        <w:t>Различают обычные и специальные способы проходки. Обычные способы проходки применяют по мало обводненным и устойчивым поро</w:t>
      </w:r>
      <w:r>
        <w:softHyphen/>
        <w:t>дам, когда вода из забоя может быть удалена на поверхность в проходче</w:t>
      </w:r>
      <w:r>
        <w:softHyphen/>
        <w:t>ских бадьях вместе с породой, а стенки ствола до возведения постоянной крепи остаются устойчивыми.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40"/>
        <w:jc w:val="both"/>
      </w:pPr>
      <w:r>
        <w:t>Специальные способы проходки рекомендуется применять в рыхлых и неустойчивых породах при притоках воды более 8 м</w:t>
      </w:r>
      <w:r>
        <w:rPr>
          <w:vertAlign w:val="superscript"/>
        </w:rPr>
        <w:t>3</w:t>
      </w:r>
      <w:r>
        <w:t>/ч.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20"/>
        <w:jc w:val="both"/>
      </w:pPr>
      <w:r>
        <w:t xml:space="preserve">Проходка ствола включает </w:t>
      </w:r>
      <w:proofErr w:type="gramStart"/>
      <w:r>
        <w:t>три основные вида</w:t>
      </w:r>
      <w:proofErr w:type="gramEnd"/>
      <w:r>
        <w:t xml:space="preserve"> работ: выемку породы, возведение постоянной крепи и устройство </w:t>
      </w:r>
      <w:proofErr w:type="spellStart"/>
      <w:r>
        <w:t>армировки</w:t>
      </w:r>
      <w:proofErr w:type="spellEnd"/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20"/>
        <w:jc w:val="both"/>
      </w:pPr>
      <w:r>
        <w:t>В зависимости от средств выемки породы при обычных способах проходки различают: проходку в крепких породах с применением буро</w:t>
      </w:r>
      <w:r>
        <w:softHyphen/>
        <w:t>взрывных работ, стволопроходческими комбайнами или бурением ство</w:t>
      </w:r>
      <w:r>
        <w:softHyphen/>
        <w:t>лов на полное сечение. При проходке геологоразведочных стволов полу</w:t>
      </w:r>
      <w:r>
        <w:softHyphen/>
        <w:t>чили распространение два способа выемки породы: буровзрывной и меха</w:t>
      </w:r>
      <w:r>
        <w:softHyphen/>
        <w:t>ническим инструментом.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20"/>
        <w:jc w:val="both"/>
      </w:pPr>
      <w:r>
        <w:t>Размеры поперечного сечения ствола определяют графически в зави</w:t>
      </w:r>
      <w:r>
        <w:softHyphen/>
        <w:t>симости от типа, размеров и количества подъемных сосудов, их располо</w:t>
      </w:r>
      <w:r>
        <w:softHyphen/>
        <w:t>жения в стволе, размеров расстрелов и проводников, лестничного и вспо</w:t>
      </w:r>
      <w:r>
        <w:softHyphen/>
        <w:t>могательного отделений с учетом величины зазоров между подъемными, крепью и расстрелами. Допустимые зазоры между наиболее выступаю</w:t>
      </w:r>
      <w:r>
        <w:softHyphen/>
        <w:t>щими частями подъемных сосудов, крепью и расстрелами устанавливают на основании требований правил безопасности. Размеры лестничного от</w:t>
      </w:r>
      <w:r>
        <w:softHyphen/>
        <w:t>деления принимают типовыми, а размеры вспомогательного (трубн</w:t>
      </w:r>
      <w:proofErr w:type="gramStart"/>
      <w:r>
        <w:t>о-</w:t>
      </w:r>
      <w:proofErr w:type="gramEnd"/>
      <w:r>
        <w:t xml:space="preserve"> кабельного отделения) - исходя из количества и размеров труб и кабелей.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20"/>
        <w:jc w:val="both"/>
      </w:pPr>
      <w:r>
        <w:t>Согласно требованиям Правил техники безопасности минимальная величина зазоров между подъемными сосудами и крепью - 200 мм; между двумя движущимися сосудами при отсутствии расстрелов между ними - 200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20"/>
        <w:jc w:val="both"/>
      </w:pPr>
      <w:r>
        <w:t>При оборудовании лестничных отделений учитывается следующее. Лестничное отделение ствола шахты или шурфа отделяется от подъемно - го отделения сплошной перегородкой, толщиной 20 мм. Минимальная ширина лестниц - 400 мм, расстояние между ступеньками - 300 мм. Ле</w:t>
      </w:r>
      <w:r>
        <w:softHyphen/>
        <w:t>стницы должны устанавливаться под углом не более 80</w:t>
      </w:r>
      <w:r>
        <w:rPr>
          <w:vertAlign w:val="superscript"/>
        </w:rPr>
        <w:t>о</w:t>
      </w:r>
      <w:r>
        <w:t>. Расстояние меж</w:t>
      </w:r>
      <w:r>
        <w:softHyphen/>
        <w:t xml:space="preserve">ду лестничными полками не должно превышать 6 м. Лестницы должны выступать над полком не менее чем на 1 м, или на ту же высоту в крепь выработки забиваются скобы. </w:t>
      </w:r>
      <w:r>
        <w:lastRenderedPageBreak/>
        <w:t>Основание лестницы должно отстоять от крепи не менее чем на 600 мм. Ширина лазов в полках не менее 600 мм, длина не менее 700 мм. Лестницы должны быть прочно укреплены, недо</w:t>
      </w:r>
      <w:r>
        <w:softHyphen/>
        <w:t>пустимо их расположение над отверстиями в полках. Обычно в попереч</w:t>
      </w:r>
      <w:r>
        <w:softHyphen/>
        <w:t xml:space="preserve">ном сечении размеры лестничного отделения составляют 1200 </w:t>
      </w:r>
      <w:proofErr w:type="spellStart"/>
      <w:r>
        <w:t>х</w:t>
      </w:r>
      <w:proofErr w:type="spellEnd"/>
      <w:r>
        <w:t xml:space="preserve"> 1300 мм. Допускается проходка шурфов глубиной до 20 м без оборудования лест</w:t>
      </w:r>
      <w:r>
        <w:softHyphen/>
        <w:t>ничных отделений, т.к. разрешается использование подвесной лестницы.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171" w:line="344" w:lineRule="exact"/>
        <w:ind w:firstLine="420"/>
        <w:jc w:val="both"/>
      </w:pPr>
      <w:r>
        <w:t>Для определения площади поперечного сечения на чертеже в мас</w:t>
      </w:r>
      <w:r>
        <w:softHyphen/>
        <w:t xml:space="preserve">штабе изображаются </w:t>
      </w:r>
      <w:proofErr w:type="spellStart"/>
      <w:r>
        <w:t>компановка</w:t>
      </w:r>
      <w:proofErr w:type="spellEnd"/>
      <w:r>
        <w:t xml:space="preserve"> и размеры принятых подъемных сосудов и отделения (</w:t>
      </w:r>
      <w:proofErr w:type="gramStart"/>
      <w:r>
        <w:t>см</w:t>
      </w:r>
      <w:proofErr w:type="gramEnd"/>
      <w:r>
        <w:t>. рис. 4) [11].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2553970" cy="1923415"/>
            <wp:effectExtent l="19050" t="0" r="0" b="0"/>
            <wp:docPr id="7" name="Рисунок 7" descr="C:\Users\Alenka\AppData\Local\Temp\FineReader10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lenka\AppData\Local\Temp\FineReader10\media\image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192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20"/>
        <w:framePr w:wrap="notBeside" w:vAnchor="text" w:hAnchor="text" w:xAlign="center" w:y="1"/>
        <w:shd w:val="clear" w:color="auto" w:fill="auto"/>
        <w:tabs>
          <w:tab w:val="left" w:pos="1418"/>
        </w:tabs>
        <w:spacing w:after="44" w:line="150" w:lineRule="exact"/>
        <w:ind w:firstLine="0"/>
        <w:jc w:val="center"/>
      </w:pPr>
      <w:r>
        <w:t>Рис. 4. Схема к определению площади</w:t>
      </w:r>
    </w:p>
    <w:p w:rsidR="00CA125F" w:rsidRDefault="00CA125F" w:rsidP="009C6A29">
      <w:pPr>
        <w:pStyle w:val="20"/>
        <w:framePr w:wrap="notBeside" w:vAnchor="text" w:hAnchor="text" w:xAlign="center" w:y="1"/>
        <w:shd w:val="clear" w:color="auto" w:fill="auto"/>
        <w:tabs>
          <w:tab w:val="left" w:pos="1418"/>
        </w:tabs>
        <w:spacing w:line="150" w:lineRule="exact"/>
        <w:ind w:firstLine="0"/>
        <w:jc w:val="center"/>
      </w:pPr>
      <w:r>
        <w:t>поперечного сечения прямоугольного ствола шахты</w:t>
      </w:r>
    </w:p>
    <w:p w:rsidR="00CA125F" w:rsidRDefault="00CA125F" w:rsidP="009C6A29">
      <w:pPr>
        <w:pStyle w:val="38"/>
        <w:framePr w:wrap="notBeside" w:vAnchor="text" w:hAnchor="text" w:xAlign="center" w:y="1"/>
        <w:shd w:val="clear" w:color="auto" w:fill="auto"/>
        <w:tabs>
          <w:tab w:val="left" w:pos="1418"/>
        </w:tabs>
        <w:spacing w:before="0"/>
        <w:jc w:val="center"/>
      </w:pPr>
      <w:r>
        <w:t>При</w:t>
      </w:r>
      <w:r>
        <w:rPr>
          <w:rStyle w:val="39"/>
        </w:rPr>
        <w:t xml:space="preserve"> прямоугольном сечении</w:t>
      </w:r>
      <w:r>
        <w:t xml:space="preserve"> ствола основные размеры можно опре</w:t>
      </w:r>
      <w:r>
        <w:softHyphen/>
        <w:t>делить из следующих выражений:</w:t>
      </w:r>
    </w:p>
    <w:p w:rsidR="00CA125F" w:rsidRDefault="00CA125F" w:rsidP="009C6A29">
      <w:pPr>
        <w:pStyle w:val="38"/>
        <w:framePr w:wrap="notBeside" w:vAnchor="text" w:hAnchor="text" w:xAlign="center" w:y="1"/>
        <w:shd w:val="clear" w:color="auto" w:fill="auto"/>
        <w:tabs>
          <w:tab w:val="left" w:pos="1418"/>
        </w:tabs>
        <w:spacing w:before="0"/>
        <w:jc w:val="center"/>
      </w:pPr>
      <w:r>
        <w:t>Размер длинной стороны ствола в свету:</w:t>
      </w:r>
    </w:p>
    <w:p w:rsidR="00CA125F" w:rsidRDefault="00CA125F" w:rsidP="009C6A29">
      <w:pPr>
        <w:pStyle w:val="38"/>
        <w:framePr w:wrap="notBeside" w:vAnchor="text" w:hAnchor="text" w:xAlign="center" w:y="1"/>
        <w:shd w:val="clear" w:color="auto" w:fill="auto"/>
        <w:tabs>
          <w:tab w:val="left" w:pos="1418"/>
          <w:tab w:val="left" w:pos="4317"/>
        </w:tabs>
        <w:spacing w:before="0"/>
        <w:jc w:val="center"/>
      </w:pPr>
      <w:r>
        <w:t>а = 4а</w:t>
      </w:r>
      <w:r>
        <w:rPr>
          <w:vertAlign w:val="subscript"/>
        </w:rPr>
        <w:t>1</w:t>
      </w:r>
      <w:r>
        <w:t xml:space="preserve"> + 2а</w:t>
      </w:r>
      <w:r>
        <w:rPr>
          <w:vertAlign w:val="subscript"/>
        </w:rPr>
        <w:t>2</w:t>
      </w:r>
      <w:r>
        <w:t xml:space="preserve"> +2а</w:t>
      </w:r>
      <w:r>
        <w:rPr>
          <w:vertAlign w:val="subscript"/>
        </w:rPr>
        <w:t>3</w:t>
      </w:r>
      <w:r>
        <w:t xml:space="preserve"> + а</w:t>
      </w:r>
      <w:proofErr w:type="gramStart"/>
      <w:r>
        <w:rPr>
          <w:vertAlign w:val="subscript"/>
        </w:rPr>
        <w:t>4</w:t>
      </w:r>
      <w:proofErr w:type="gramEnd"/>
      <w:r>
        <w:t xml:space="preserve"> + а</w:t>
      </w:r>
      <w:r>
        <w:rPr>
          <w:vertAlign w:val="subscript"/>
        </w:rPr>
        <w:t>5</w:t>
      </w:r>
      <w:r>
        <w:t>, мм,</w:t>
      </w:r>
      <w:r>
        <w:tab/>
        <w:t>(28)</w:t>
      </w:r>
    </w:p>
    <w:p w:rsidR="00CA125F" w:rsidRDefault="00CA125F" w:rsidP="009C6A29">
      <w:pPr>
        <w:pStyle w:val="38"/>
        <w:framePr w:wrap="notBeside" w:vAnchor="text" w:hAnchor="text" w:xAlign="center" w:y="1"/>
        <w:shd w:val="clear" w:color="auto" w:fill="auto"/>
        <w:tabs>
          <w:tab w:val="left" w:pos="1418"/>
        </w:tabs>
        <w:spacing w:before="0"/>
        <w:jc w:val="center"/>
      </w:pPr>
      <w:r>
        <w:t>где а</w:t>
      </w:r>
      <w:proofErr w:type="gramStart"/>
      <w:r>
        <w:rPr>
          <w:vertAlign w:val="subscript"/>
        </w:rPr>
        <w:t>1</w:t>
      </w:r>
      <w:proofErr w:type="gramEnd"/>
      <w:r>
        <w:t xml:space="preserve"> - зазор между подъемными сосудами и крепью или расстрелами, мм; а</w:t>
      </w:r>
      <w:r>
        <w:rPr>
          <w:vertAlign w:val="subscript"/>
        </w:rPr>
        <w:t>2</w:t>
      </w:r>
      <w:r>
        <w:t xml:space="preserve"> - толщина расстрела, мм; а</w:t>
      </w:r>
      <w:r>
        <w:rPr>
          <w:vertAlign w:val="subscript"/>
        </w:rPr>
        <w:t>3</w:t>
      </w:r>
      <w:r>
        <w:t xml:space="preserve"> - толщина клети или диаметр бадьи, мм;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300" w:line="346" w:lineRule="exact"/>
        <w:ind w:left="560" w:right="1660" w:firstLine="0"/>
        <w:jc w:val="left"/>
      </w:pPr>
      <w:r>
        <w:t>а</w:t>
      </w:r>
      <w:proofErr w:type="gramStart"/>
      <w:r>
        <w:rPr>
          <w:rStyle w:val="45pt"/>
        </w:rPr>
        <w:t>4</w:t>
      </w:r>
      <w:proofErr w:type="gramEnd"/>
      <w:r>
        <w:t xml:space="preserve"> - толщина отшивки лестничного отделения, мм; а</w:t>
      </w:r>
      <w:r>
        <w:rPr>
          <w:rStyle w:val="45pt"/>
        </w:rPr>
        <w:t>5</w:t>
      </w:r>
      <w:r>
        <w:t xml:space="preserve"> - ширина лестничного отделения,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100" w:firstLine="460"/>
        <w:jc w:val="left"/>
      </w:pPr>
      <w:r>
        <w:t>Размер короткой стороны ствола в свету:</w:t>
      </w:r>
    </w:p>
    <w:p w:rsidR="00CA125F" w:rsidRDefault="00CA125F" w:rsidP="009C6A29">
      <w:pPr>
        <w:pStyle w:val="3"/>
        <w:shd w:val="clear" w:color="auto" w:fill="auto"/>
        <w:tabs>
          <w:tab w:val="left" w:pos="1418"/>
          <w:tab w:val="left" w:pos="6203"/>
        </w:tabs>
        <w:spacing w:before="0" w:line="346" w:lineRule="exact"/>
        <w:ind w:left="2200" w:firstLine="0"/>
        <w:jc w:val="left"/>
      </w:pPr>
      <w:r>
        <w:t>в = 2в</w:t>
      </w:r>
      <w:r>
        <w:rPr>
          <w:vertAlign w:val="subscript"/>
        </w:rPr>
        <w:t>1</w:t>
      </w:r>
      <w:r>
        <w:t xml:space="preserve"> + в</w:t>
      </w:r>
      <w:proofErr w:type="gramStart"/>
      <w:r>
        <w:rPr>
          <w:vertAlign w:val="subscript"/>
        </w:rPr>
        <w:t>2</w:t>
      </w:r>
      <w:proofErr w:type="gramEnd"/>
      <w:r>
        <w:t>, мм,</w:t>
      </w:r>
      <w:r>
        <w:tab/>
        <w:t>(29)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560" w:right="1660" w:hanging="460"/>
        <w:jc w:val="left"/>
      </w:pPr>
      <w:r>
        <w:t>где в</w:t>
      </w:r>
      <w:proofErr w:type="gramStart"/>
      <w:r>
        <w:rPr>
          <w:rStyle w:val="45pt"/>
        </w:rPr>
        <w:t>1</w:t>
      </w:r>
      <w:proofErr w:type="gramEnd"/>
      <w:r>
        <w:t xml:space="preserve"> - зазор между подъемным сосудом и крепью, мм; в</w:t>
      </w:r>
      <w:r>
        <w:rPr>
          <w:vertAlign w:val="subscript"/>
        </w:rPr>
        <w:t>2</w:t>
      </w:r>
      <w:r>
        <w:t xml:space="preserve"> - длина клети или диаметр бадьи, мм. Площадь поперечного сечения ствола в свету:</w:t>
      </w:r>
    </w:p>
    <w:p w:rsidR="00CA125F" w:rsidRDefault="00F4178A" w:rsidP="009C6A29">
      <w:pPr>
        <w:pStyle w:val="3"/>
        <w:shd w:val="clear" w:color="auto" w:fill="auto"/>
        <w:tabs>
          <w:tab w:val="left" w:pos="1418"/>
          <w:tab w:val="left" w:pos="6194"/>
        </w:tabs>
        <w:spacing w:before="0" w:line="346" w:lineRule="exact"/>
        <w:ind w:left="2700" w:firstLine="0"/>
        <w:jc w:val="left"/>
      </w:pPr>
      <w:r>
        <w:rPr>
          <w:lang w:val="en-US"/>
        </w:rPr>
        <w:t>S</w:t>
      </w:r>
      <w:proofErr w:type="spellStart"/>
      <w:r w:rsidR="00CA125F">
        <w:rPr>
          <w:rStyle w:val="45pt"/>
        </w:rPr>
        <w:t>св</w:t>
      </w:r>
      <w:proofErr w:type="spellEnd"/>
      <w:r>
        <w:t xml:space="preserve"> = а</w:t>
      </w:r>
      <w:r w:rsidRPr="004A22F2">
        <w:t>*</w:t>
      </w:r>
      <w:r w:rsidR="00CA125F">
        <w:t xml:space="preserve"> в, м</w:t>
      </w:r>
      <w:r w:rsidR="00CA125F">
        <w:rPr>
          <w:vertAlign w:val="superscript"/>
        </w:rPr>
        <w:t>2</w:t>
      </w:r>
      <w:r w:rsidR="00CA125F">
        <w:t>.</w:t>
      </w:r>
      <w:r w:rsidR="00CA125F">
        <w:tab/>
        <w:t>(30)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100" w:right="100" w:firstLine="460"/>
        <w:jc w:val="left"/>
      </w:pPr>
      <w:r>
        <w:t>При определении поперечного сечения ствола вчерне необходимо учитывать толщину деревянного крепления, толщину затяжки - 50 мм и породной засыпки - 50 мм между породными стенками и затяжкой. Площадь поперечного сечения ствола в проходке равна</w:t>
      </w:r>
    </w:p>
    <w:p w:rsidR="00CA125F" w:rsidRDefault="00F4178A" w:rsidP="009C6A29">
      <w:pPr>
        <w:pStyle w:val="3"/>
        <w:shd w:val="clear" w:color="auto" w:fill="auto"/>
        <w:tabs>
          <w:tab w:val="left" w:pos="1418"/>
          <w:tab w:val="left" w:pos="6088"/>
        </w:tabs>
        <w:spacing w:before="0" w:after="417" w:line="346" w:lineRule="exact"/>
        <w:ind w:left="2200" w:firstLine="0"/>
        <w:jc w:val="left"/>
      </w:pPr>
      <w:r>
        <w:rPr>
          <w:lang w:val="en-US"/>
        </w:rPr>
        <w:t>S</w:t>
      </w:r>
      <w:proofErr w:type="spellStart"/>
      <w:r w:rsidR="00CA125F">
        <w:rPr>
          <w:rStyle w:val="45pt"/>
        </w:rPr>
        <w:t>пр</w:t>
      </w:r>
      <w:proofErr w:type="spellEnd"/>
      <w:r w:rsidR="00CA125F">
        <w:t xml:space="preserve"> = (1</w:t>
      </w:r>
      <w:proofErr w:type="gramStart"/>
      <w:r w:rsidR="00CA125F">
        <w:t>,04</w:t>
      </w:r>
      <w:proofErr w:type="gramEnd"/>
      <w:r w:rsidR="00CA125F">
        <w:t xml:space="preserve"> </w:t>
      </w:r>
      <w:r w:rsidRPr="004A22F2">
        <w:t>-</w:t>
      </w:r>
      <w:r w:rsidR="00CA125F">
        <w:t xml:space="preserve">1,12). </w:t>
      </w:r>
      <w:r>
        <w:rPr>
          <w:lang w:val="en-US"/>
        </w:rPr>
        <w:t>S</w:t>
      </w:r>
      <w:proofErr w:type="spellStart"/>
      <w:r w:rsidR="00CA125F">
        <w:rPr>
          <w:rStyle w:val="45pt"/>
        </w:rPr>
        <w:t>вч</w:t>
      </w:r>
      <w:proofErr w:type="spellEnd"/>
      <w:r w:rsidR="00CA125F">
        <w:t>, м</w:t>
      </w:r>
      <w:r w:rsidR="00CA125F">
        <w:rPr>
          <w:vertAlign w:val="superscript"/>
        </w:rPr>
        <w:t>2</w:t>
      </w:r>
      <w:r w:rsidR="00CA125F">
        <w:t>,</w:t>
      </w:r>
      <w:r w:rsidR="00CA125F">
        <w:tab/>
        <w:t>(31)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303" w:line="200" w:lineRule="exact"/>
        <w:ind w:left="2200" w:firstLine="0"/>
        <w:jc w:val="left"/>
      </w:pPr>
      <w:r>
        <w:t>Техническая характеристика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100" w:right="100" w:firstLine="460"/>
        <w:jc w:val="both"/>
      </w:pPr>
      <w:r>
        <w:t>При определении поперечного сечения ствола шахты</w:t>
      </w:r>
      <w:r>
        <w:rPr>
          <w:rStyle w:val="a4"/>
        </w:rPr>
        <w:t xml:space="preserve"> круглой формы </w:t>
      </w:r>
      <w:r>
        <w:t>необходимо на плане нанести сетку расстрелов из профиля (таблица 3)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51" w:line="346" w:lineRule="exact"/>
        <w:ind w:left="5660" w:firstLine="0"/>
        <w:jc w:val="left"/>
      </w:pPr>
      <w:r>
        <w:t>Таблица 3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109"/>
        <w:gridCol w:w="1109"/>
        <w:gridCol w:w="1099"/>
        <w:gridCol w:w="1109"/>
        <w:gridCol w:w="1094"/>
        <w:gridCol w:w="1114"/>
      </w:tblGrid>
      <w:tr w:rsidR="00CA125F" w:rsidTr="00DC5BFD">
        <w:trPr>
          <w:trHeight w:val="1118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40" w:firstLine="0"/>
              <w:jc w:val="left"/>
            </w:pPr>
            <w:r>
              <w:lastRenderedPageBreak/>
              <w:t>Профиль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78" w:lineRule="exact"/>
              <w:ind w:left="120" w:firstLine="300"/>
              <w:jc w:val="left"/>
            </w:pPr>
            <w:r>
              <w:t xml:space="preserve">Высота профиля, </w:t>
            </w:r>
            <w:proofErr w:type="gramStart"/>
            <w:r>
              <w:t>мм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78" w:lineRule="exact"/>
              <w:ind w:firstLine="260"/>
              <w:jc w:val="both"/>
            </w:pPr>
            <w:r>
              <w:t>Площадь сечения, см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78" w:lineRule="exact"/>
              <w:ind w:right="400" w:firstLine="0"/>
            </w:pPr>
            <w:r>
              <w:t xml:space="preserve">Ширина полки, </w:t>
            </w:r>
            <w:proofErr w:type="gramStart"/>
            <w:r>
              <w:t>мм</w:t>
            </w:r>
            <w:proofErr w:type="gram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78" w:lineRule="exact"/>
              <w:ind w:right="360" w:firstLine="0"/>
            </w:pPr>
            <w:r>
              <w:t>масса про</w:t>
            </w:r>
            <w:r>
              <w:softHyphen/>
              <w:t xml:space="preserve">филя, </w:t>
            </w:r>
            <w:proofErr w:type="gramStart"/>
            <w:r>
              <w:t>м</w:t>
            </w:r>
            <w:proofErr w:type="gramEnd"/>
            <w:r>
              <w:t>/кг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ind w:firstLine="0"/>
              <w:jc w:val="center"/>
            </w:pPr>
            <w:r>
              <w:t>Наибольший</w:t>
            </w:r>
          </w:p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ind w:firstLine="0"/>
              <w:jc w:val="center"/>
            </w:pPr>
            <w:r>
              <w:t>момент сопротивле</w:t>
            </w:r>
            <w:r>
              <w:softHyphen/>
              <w:t>ния, см</w:t>
            </w:r>
            <w:r>
              <w:rPr>
                <w:vertAlign w:val="superscript"/>
              </w:rPr>
              <w:t>3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40" w:firstLine="0"/>
              <w:jc w:val="left"/>
            </w:pPr>
            <w:proofErr w:type="spellStart"/>
            <w:r>
              <w:t>Двутавр</w:t>
            </w:r>
            <w:proofErr w:type="spellEnd"/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rap="notBeside" w:vAnchor="text" w:hAnchor="text" w:xAlign="center" w:y="1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288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40" w:firstLine="0"/>
              <w:jc w:val="left"/>
            </w:pPr>
            <w:r>
              <w:t>№ 18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20" w:firstLine="300"/>
              <w:jc w:val="left"/>
            </w:pPr>
            <w:r>
              <w:t>180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60"/>
              <w:jc w:val="both"/>
            </w:pPr>
            <w:r>
              <w:t>30,6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400" w:firstLine="0"/>
            </w:pPr>
            <w:r>
              <w:t>94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>24,1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0"/>
              <w:jc w:val="center"/>
            </w:pPr>
            <w:r>
              <w:t>185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40" w:firstLine="0"/>
              <w:jc w:val="left"/>
            </w:pPr>
            <w:r>
              <w:t>№ 20а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20" w:firstLine="300"/>
              <w:jc w:val="left"/>
            </w:pPr>
            <w:r>
              <w:t>200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60"/>
              <w:jc w:val="both"/>
            </w:pPr>
            <w:r>
              <w:t>35,5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400" w:firstLine="0"/>
            </w:pPr>
            <w:r>
              <w:t>100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>27,9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0"/>
              <w:jc w:val="center"/>
            </w:pPr>
            <w:r>
              <w:t>237</w:t>
            </w:r>
          </w:p>
        </w:tc>
      </w:tr>
      <w:tr w:rsidR="00CA125F" w:rsidTr="00DC5BFD">
        <w:trPr>
          <w:trHeight w:val="288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40" w:firstLine="0"/>
              <w:jc w:val="left"/>
            </w:pPr>
            <w:r>
              <w:t>№ 20б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20" w:firstLine="300"/>
              <w:jc w:val="left"/>
            </w:pPr>
            <w:r>
              <w:t>200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60"/>
              <w:jc w:val="both"/>
            </w:pPr>
            <w:r>
              <w:t>39,5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400" w:firstLine="0"/>
            </w:pPr>
            <w:r>
              <w:t>102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>31,1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0"/>
              <w:jc w:val="center"/>
            </w:pPr>
            <w:r>
              <w:t>250</w:t>
            </w:r>
          </w:p>
        </w:tc>
      </w:tr>
      <w:tr w:rsidR="00CA125F" w:rsidTr="00DC5BFD">
        <w:trPr>
          <w:trHeight w:val="283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40" w:firstLine="0"/>
              <w:jc w:val="left"/>
            </w:pPr>
            <w:r>
              <w:t>№ 22а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20" w:firstLine="300"/>
              <w:jc w:val="left"/>
            </w:pPr>
            <w:r>
              <w:t>220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60"/>
              <w:jc w:val="both"/>
            </w:pPr>
            <w:r>
              <w:t>42,0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400" w:firstLine="0"/>
            </w:pPr>
            <w:r>
              <w:t>110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>33,0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0"/>
              <w:jc w:val="center"/>
            </w:pPr>
            <w:r>
              <w:t>309</w:t>
            </w:r>
          </w:p>
        </w:tc>
      </w:tr>
      <w:tr w:rsidR="00CA125F" w:rsidTr="00DC5BFD">
        <w:trPr>
          <w:trHeight w:val="288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40" w:firstLine="0"/>
              <w:jc w:val="left"/>
            </w:pPr>
            <w:r>
              <w:t>№ 22б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20" w:firstLine="300"/>
              <w:jc w:val="left"/>
            </w:pPr>
            <w:r>
              <w:t>220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60"/>
              <w:jc w:val="both"/>
            </w:pPr>
            <w:r>
              <w:t>46,4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400" w:firstLine="0"/>
            </w:pPr>
            <w:r>
              <w:t>112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>36,4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0"/>
              <w:jc w:val="center"/>
            </w:pPr>
            <w:r>
              <w:t>325</w:t>
            </w:r>
          </w:p>
        </w:tc>
      </w:tr>
      <w:tr w:rsidR="00CA125F" w:rsidTr="00DC5BFD">
        <w:trPr>
          <w:trHeight w:val="298"/>
          <w:jc w:val="center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40" w:firstLine="0"/>
              <w:jc w:val="left"/>
            </w:pPr>
            <w:r>
              <w:t>№ 24а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120" w:firstLine="300"/>
              <w:jc w:val="left"/>
            </w:pPr>
            <w:r>
              <w:t>240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260"/>
              <w:jc w:val="both"/>
            </w:pPr>
            <w:r>
              <w:t>47,7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400" w:firstLine="0"/>
            </w:pPr>
            <w:r>
              <w:t>116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right="360" w:firstLine="0"/>
            </w:pPr>
            <w:r>
              <w:t>37,4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firstLine="0"/>
              <w:jc w:val="center"/>
            </w:pPr>
            <w:r>
              <w:t>381</w:t>
            </w:r>
          </w:p>
        </w:tc>
      </w:tr>
    </w:tbl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111"/>
        <w:gridCol w:w="1100"/>
        <w:gridCol w:w="1105"/>
        <w:gridCol w:w="1105"/>
        <w:gridCol w:w="1100"/>
        <w:gridCol w:w="1111"/>
      </w:tblGrid>
      <w:tr w:rsidR="00CA125F" w:rsidTr="00DC5BFD">
        <w:trPr>
          <w:trHeight w:val="290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80" w:firstLine="0"/>
              <w:jc w:val="left"/>
            </w:pPr>
            <w:r>
              <w:t>№ 24б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40" w:firstLine="0"/>
              <w:jc w:val="left"/>
            </w:pPr>
            <w:r>
              <w:t>240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52,6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60" w:firstLine="0"/>
              <w:jc w:val="left"/>
            </w:pPr>
            <w:r>
              <w:t>118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41,2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400</w:t>
            </w:r>
          </w:p>
        </w:tc>
      </w:tr>
      <w:tr w:rsidR="00CA125F" w:rsidTr="00DC5BFD">
        <w:trPr>
          <w:trHeight w:val="285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80" w:firstLine="0"/>
              <w:jc w:val="left"/>
            </w:pPr>
            <w:r>
              <w:t>№ 27а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40" w:firstLine="0"/>
              <w:jc w:val="left"/>
            </w:pPr>
            <w:r>
              <w:t>270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54,6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60" w:firstLine="0"/>
              <w:jc w:val="left"/>
            </w:pPr>
            <w:r>
              <w:t>122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42,8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485</w:t>
            </w:r>
          </w:p>
        </w:tc>
      </w:tr>
      <w:tr w:rsidR="00CA125F" w:rsidTr="00DC5BFD">
        <w:trPr>
          <w:trHeight w:val="290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80" w:firstLine="0"/>
              <w:jc w:val="left"/>
            </w:pPr>
            <w:r>
              <w:t>№ 27б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40" w:firstLine="0"/>
              <w:jc w:val="left"/>
            </w:pPr>
            <w:r>
              <w:t>270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60,0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60" w:firstLine="0"/>
              <w:jc w:val="left"/>
            </w:pPr>
            <w:r>
              <w:t>124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47,1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509</w:t>
            </w:r>
          </w:p>
        </w:tc>
      </w:tr>
      <w:tr w:rsidR="00CA125F" w:rsidTr="00DC5BFD">
        <w:trPr>
          <w:trHeight w:val="285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80" w:firstLine="0"/>
              <w:jc w:val="left"/>
            </w:pPr>
            <w:r>
              <w:t>Рельс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40" w:firstLine="0"/>
              <w:jc w:val="left"/>
            </w:pPr>
            <w:r>
              <w:t>107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32,7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60" w:firstLine="0"/>
              <w:jc w:val="left"/>
            </w:pPr>
            <w:r>
              <w:t>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24,0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87,6</w:t>
            </w:r>
          </w:p>
        </w:tc>
      </w:tr>
      <w:tr w:rsidR="00CA125F" w:rsidTr="00DC5BFD">
        <w:trPr>
          <w:trHeight w:val="285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80" w:firstLine="0"/>
              <w:jc w:val="left"/>
            </w:pPr>
            <w:proofErr w:type="gramStart"/>
            <w:r>
              <w:t>Р</w:t>
            </w:r>
            <w:proofErr w:type="gramEnd"/>
            <w:r>
              <w:t xml:space="preserve"> 24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40" w:firstLine="0"/>
              <w:jc w:val="left"/>
            </w:pPr>
            <w:r>
              <w:t>107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32,7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60" w:firstLine="0"/>
              <w:jc w:val="left"/>
            </w:pPr>
            <w:r>
              <w:t>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24,0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87,6</w:t>
            </w:r>
          </w:p>
        </w:tc>
      </w:tr>
      <w:tr w:rsidR="00CA125F" w:rsidTr="00DC5BFD">
        <w:trPr>
          <w:trHeight w:val="290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80" w:firstLine="0"/>
              <w:jc w:val="left"/>
            </w:pPr>
            <w:proofErr w:type="gramStart"/>
            <w:r>
              <w:t>Р</w:t>
            </w:r>
            <w:proofErr w:type="gramEnd"/>
            <w:r>
              <w:t xml:space="preserve"> 33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40" w:firstLine="0"/>
              <w:jc w:val="left"/>
            </w:pPr>
            <w:r>
              <w:t>128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42,8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60" w:firstLine="0"/>
              <w:jc w:val="left"/>
            </w:pPr>
            <w:r>
              <w:t>110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33,5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155,9</w:t>
            </w:r>
          </w:p>
        </w:tc>
      </w:tr>
      <w:tr w:rsidR="00CA125F" w:rsidTr="00DC5BFD">
        <w:trPr>
          <w:trHeight w:val="290"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380" w:firstLine="0"/>
              <w:jc w:val="left"/>
            </w:pPr>
            <w:proofErr w:type="gramStart"/>
            <w:r>
              <w:t>Р</w:t>
            </w:r>
            <w:proofErr w:type="gramEnd"/>
            <w:r>
              <w:t xml:space="preserve"> 38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40" w:firstLine="0"/>
              <w:jc w:val="left"/>
            </w:pPr>
            <w:r>
              <w:t>138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49,1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60" w:firstLine="0"/>
              <w:jc w:val="left"/>
            </w:pPr>
            <w:r>
              <w:t>114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38,4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40"/>
              <w:framePr w:wrap="notBeside" w:vAnchor="text" w:hAnchor="text" w:xAlign="center" w:y="1"/>
              <w:shd w:val="clear" w:color="auto" w:fill="auto"/>
              <w:tabs>
                <w:tab w:val="left" w:pos="1418"/>
              </w:tabs>
              <w:spacing w:line="240" w:lineRule="auto"/>
              <w:ind w:left="420" w:firstLine="0"/>
              <w:jc w:val="left"/>
            </w:pPr>
            <w:r>
              <w:t>180,3</w:t>
            </w:r>
          </w:p>
        </w:tc>
      </w:tr>
    </w:tbl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351" w:line="346" w:lineRule="exact"/>
        <w:ind w:left="120" w:right="120" w:firstLine="0"/>
        <w:jc w:val="both"/>
      </w:pPr>
      <w:r>
        <w:t xml:space="preserve">[11], </w:t>
      </w:r>
      <w:proofErr w:type="gramStart"/>
      <w:r>
        <w:t>разместить оборудование</w:t>
      </w:r>
      <w:proofErr w:type="gramEnd"/>
      <w:r>
        <w:t xml:space="preserve"> ствола с учетом их минимальных зазоров по ПБ и предусмотреть на плане высоту сегмента (1,5 м), служащего для монтажа лестничного отделения, водоотливных труб и кабелей. Относи</w:t>
      </w:r>
      <w:r>
        <w:softHyphen/>
        <w:t>тельно размещенного в плане оборудования описывается окружность. Центр окружности ищется по трем точкам, отстоящим от выступающих частей оборудования на расстоянии не менее</w:t>
      </w:r>
      <w:proofErr w:type="gramStart"/>
      <w:r>
        <w:t>,</w:t>
      </w:r>
      <w:proofErr w:type="gramEnd"/>
      <w:r>
        <w:t xml:space="preserve"> чем на 200 мм. Согласно принятому масштабу определяется диаметр ствола в свету (рис. 5).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1639570" cy="1639570"/>
            <wp:effectExtent l="19050" t="0" r="0" b="0"/>
            <wp:docPr id="8" name="Рисунок 8" descr="C:\Users\Alenka\AppData\Local\Temp\FineReader10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lenka\AppData\Local\Temp\FineReader10\media\image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163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40"/>
        <w:shd w:val="clear" w:color="auto" w:fill="auto"/>
        <w:tabs>
          <w:tab w:val="left" w:pos="1418"/>
        </w:tabs>
        <w:spacing w:line="179" w:lineRule="exact"/>
        <w:ind w:left="3300" w:firstLine="0"/>
        <w:jc w:val="left"/>
      </w:pPr>
      <w:r>
        <w:t>Рис. 5. Схема к определению площади</w:t>
      </w:r>
    </w:p>
    <w:p w:rsidR="00CA125F" w:rsidRDefault="00CA125F" w:rsidP="009C6A29">
      <w:pPr>
        <w:pStyle w:val="40"/>
        <w:shd w:val="clear" w:color="auto" w:fill="auto"/>
        <w:tabs>
          <w:tab w:val="left" w:pos="1418"/>
        </w:tabs>
        <w:spacing w:after="169" w:line="179" w:lineRule="exact"/>
        <w:ind w:left="3740" w:right="440" w:firstLine="0"/>
        <w:jc w:val="left"/>
      </w:pPr>
      <w:r>
        <w:t>поперечного сечения ствола шахты круглой формы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3" w:lineRule="exact"/>
        <w:ind w:left="120" w:right="120" w:firstLine="360"/>
        <w:jc w:val="both"/>
      </w:pPr>
      <w:r>
        <w:rPr>
          <w:rStyle w:val="a4"/>
        </w:rPr>
        <w:t>Восстающие</w:t>
      </w:r>
      <w:r>
        <w:t xml:space="preserve"> разведочные выработки, проводимые снизу вверх, имеют прямоугольную форму поперечного сечения обычно с двумя или тремя отделениями: лестничным, пород спускным и трубным. Ширина восстающего определяется размерами лестничного отделения или приме</w:t>
      </w:r>
      <w:r>
        <w:softHyphen/>
        <w:t xml:space="preserve">няемым проходческим оборудованием, а длинная сторона поперечного сечения - числом отделений; размер в свету меньшей стороны </w:t>
      </w:r>
      <w:proofErr w:type="spellStart"/>
      <w:r>
        <w:t>породосп</w:t>
      </w:r>
      <w:proofErr w:type="gramStart"/>
      <w:r>
        <w:t>у</w:t>
      </w:r>
      <w:proofErr w:type="spellEnd"/>
      <w:r>
        <w:t>-</w:t>
      </w:r>
      <w:proofErr w:type="gramEnd"/>
      <w:r>
        <w:t xml:space="preserve"> </w:t>
      </w:r>
      <w:proofErr w:type="spellStart"/>
      <w:r>
        <w:t>скного</w:t>
      </w:r>
      <w:proofErr w:type="spellEnd"/>
      <w:r>
        <w:t xml:space="preserve"> отделения должен быть не менее трехкратного линейного размера наибольших пропускаемых по нему кусков породы.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4" w:lineRule="exact"/>
        <w:ind w:right="20" w:firstLine="420"/>
        <w:jc w:val="both"/>
      </w:pPr>
      <w:r>
        <w:rPr>
          <w:rStyle w:val="a4"/>
          <w:rFonts w:eastAsia="Century Schoolbook"/>
        </w:rPr>
        <w:t>Шурфы</w:t>
      </w:r>
      <w:r>
        <w:t xml:space="preserve"> глубиной более 20 м, проводимые буровзрывным способом, обычно имеют прямоугольную форму поперечного сечения с двумя </w:t>
      </w:r>
      <w:proofErr w:type="spellStart"/>
      <w:proofErr w:type="gramStart"/>
      <w:r>
        <w:t>отде</w:t>
      </w:r>
      <w:proofErr w:type="spellEnd"/>
      <w:r>
        <w:t xml:space="preserve"> - </w:t>
      </w:r>
      <w:proofErr w:type="spellStart"/>
      <w:r>
        <w:t>лениями</w:t>
      </w:r>
      <w:proofErr w:type="spellEnd"/>
      <w:proofErr w:type="gramEnd"/>
      <w:r>
        <w:t xml:space="preserve">: лестничным и </w:t>
      </w:r>
      <w:proofErr w:type="spellStart"/>
      <w:r>
        <w:t>бадьевым</w:t>
      </w:r>
      <w:proofErr w:type="spellEnd"/>
      <w:r>
        <w:t>. В отделении для бадьи прокладывают</w:t>
      </w:r>
      <w:r>
        <w:softHyphen/>
        <w:t xml:space="preserve">ся также трубы (вентиляционные, для сжатого воздуха и </w:t>
      </w:r>
      <w:proofErr w:type="spellStart"/>
      <w:proofErr w:type="gramStart"/>
      <w:r>
        <w:t>др</w:t>
      </w:r>
      <w:proofErr w:type="spellEnd"/>
      <w:proofErr w:type="gramEnd"/>
      <w:r>
        <w:t>).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1851" w:line="344" w:lineRule="exact"/>
        <w:ind w:right="20" w:firstLine="420"/>
        <w:jc w:val="both"/>
      </w:pPr>
      <w:r>
        <w:rPr>
          <w:rStyle w:val="ab"/>
        </w:rPr>
        <w:lastRenderedPageBreak/>
        <w:t>Пример</w:t>
      </w:r>
      <w:r>
        <w:t xml:space="preserve">. Определить площадку поперечного сечения разведочного </w:t>
      </w:r>
      <w:proofErr w:type="spellStart"/>
      <w:r>
        <w:t>двухклетьевого</w:t>
      </w:r>
      <w:proofErr w:type="spellEnd"/>
      <w:r>
        <w:t xml:space="preserve"> ствола с </w:t>
      </w:r>
      <w:proofErr w:type="gramStart"/>
      <w:r>
        <w:t>лестничным</w:t>
      </w:r>
      <w:proofErr w:type="gramEnd"/>
      <w:r>
        <w:t xml:space="preserve"> и </w:t>
      </w:r>
      <w:proofErr w:type="spellStart"/>
      <w:r>
        <w:t>трубокабельным</w:t>
      </w:r>
      <w:proofErr w:type="spellEnd"/>
      <w:r>
        <w:t xml:space="preserve"> отделениями. Шахтная клеть 1 укн-1,9-1 (длина - 1900 мм, ширина - 1040 мм, высота - 5170 мм), рассчитанная на вагонетку ВГ-1,1. Проводники деревянные из бруса 140 </w:t>
      </w:r>
      <w:proofErr w:type="spellStart"/>
      <w:r>
        <w:t>х</w:t>
      </w:r>
      <w:proofErr w:type="spellEnd"/>
      <w:r>
        <w:t xml:space="preserve"> 160 мм. Крепление ствола - </w:t>
      </w:r>
      <w:proofErr w:type="spellStart"/>
      <w:r>
        <w:t>венцовая</w:t>
      </w:r>
      <w:proofErr w:type="spellEnd"/>
      <w:r>
        <w:t xml:space="preserve"> крепь на стойках (200 </w:t>
      </w:r>
      <w:proofErr w:type="spellStart"/>
      <w:r>
        <w:t>х</w:t>
      </w:r>
      <w:proofErr w:type="spellEnd"/>
      <w:r>
        <w:t xml:space="preserve"> 200 мм). Венцы из круглого леса Ф 200 мм. Лестничное отделение разме</w:t>
      </w:r>
      <w:r>
        <w:softHyphen/>
        <w:t xml:space="preserve">рами 1200 </w:t>
      </w:r>
      <w:proofErr w:type="spellStart"/>
      <w:r>
        <w:t>х</w:t>
      </w:r>
      <w:proofErr w:type="spellEnd"/>
      <w:r>
        <w:t xml:space="preserve"> 1450 мм (рис. 6).</w:t>
      </w:r>
    </w:p>
    <w:p w:rsidR="00CA125F" w:rsidRDefault="00CA125F" w:rsidP="009C6A29">
      <w:pPr>
        <w:pStyle w:val="46"/>
        <w:framePr w:wrap="notBeside" w:vAnchor="text" w:hAnchor="text" w:xAlign="center" w:y="1"/>
        <w:shd w:val="clear" w:color="auto" w:fill="auto"/>
        <w:tabs>
          <w:tab w:val="left" w:pos="1418"/>
        </w:tabs>
        <w:spacing w:line="80" w:lineRule="exact"/>
        <w:jc w:val="center"/>
      </w:pPr>
      <w:r>
        <w:t>1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2475230" cy="1371600"/>
            <wp:effectExtent l="19050" t="0" r="1270" b="0"/>
            <wp:docPr id="9" name="Рисунок 9" descr="C:\Users\Alenka\AppData\Local\Temp\FineReader10\media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lenka\AppData\Local\Temp\FineReader10\media\image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3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20"/>
        <w:framePr w:wrap="notBeside" w:vAnchor="text" w:hAnchor="text" w:xAlign="center" w:y="1"/>
        <w:shd w:val="clear" w:color="auto" w:fill="auto"/>
        <w:tabs>
          <w:tab w:val="left" w:pos="1418"/>
        </w:tabs>
        <w:spacing w:line="276" w:lineRule="exact"/>
        <w:ind w:firstLine="0"/>
        <w:jc w:val="center"/>
      </w:pPr>
      <w:r>
        <w:t>Рис. 6. Типовое сечение ствола разведочной шахты</w:t>
      </w:r>
    </w:p>
    <w:p w:rsidR="00CA125F" w:rsidRDefault="00CA125F" w:rsidP="009C6A29">
      <w:pPr>
        <w:pStyle w:val="a6"/>
        <w:framePr w:wrap="notBeside" w:vAnchor="text" w:hAnchor="text" w:xAlign="center" w:y="1"/>
        <w:shd w:val="clear" w:color="auto" w:fill="auto"/>
        <w:tabs>
          <w:tab w:val="left" w:pos="1418"/>
        </w:tabs>
        <w:spacing w:line="276" w:lineRule="exact"/>
        <w:ind w:firstLine="0"/>
        <w:jc w:val="center"/>
      </w:pPr>
      <w:r>
        <w:t>1 - шахтные клети 1УКН 1,9-1; 2 - электрические кабели; 3 - водоотливные трубы; 4 - труба для водоснабжения; 5 - труба для сжатого воздуха; 6 - вентиляционная труба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440"/>
        <w:jc w:val="both"/>
      </w:pPr>
      <w:r>
        <w:rPr>
          <w:rStyle w:val="ab"/>
        </w:rPr>
        <w:t>Решение.</w:t>
      </w:r>
      <w:r>
        <w:t xml:space="preserve"> Размер длинной стороны ствола в свету</w:t>
      </w:r>
    </w:p>
    <w:p w:rsidR="00F4178A" w:rsidRPr="004A22F2" w:rsidRDefault="00F4178A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1140" w:firstLine="720"/>
        <w:jc w:val="left"/>
      </w:pPr>
      <w:r>
        <w:t>а = 4а1 + 3а2 + 2аз + а</w:t>
      </w:r>
      <w:proofErr w:type="gramStart"/>
      <w:r w:rsidRPr="00F4178A">
        <w:t>4</w:t>
      </w:r>
      <w:proofErr w:type="gramEnd"/>
      <w:r>
        <w:t xml:space="preserve"> + а</w:t>
      </w:r>
      <w:r w:rsidRPr="00F4178A">
        <w:t>5</w:t>
      </w:r>
      <w:r>
        <w:t xml:space="preserve"> + а</w:t>
      </w:r>
      <w:r w:rsidRPr="00F4178A">
        <w:t>6</w:t>
      </w:r>
      <w:r>
        <w:t xml:space="preserve"> + а7 = 4 . 160 + 3</w:t>
      </w:r>
      <w:r w:rsidRPr="00F4178A">
        <w:t>*</w:t>
      </w:r>
      <w:r>
        <w:t xml:space="preserve">200 +  2 </w:t>
      </w:r>
      <w:r w:rsidRPr="00F4178A">
        <w:t>*</w:t>
      </w:r>
      <w:r w:rsidR="00CA125F">
        <w:t xml:space="preserve"> 1040 + 20 + 1200 +340 + 50 = 4930 мм, 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1140" w:firstLine="720"/>
        <w:jc w:val="left"/>
      </w:pPr>
      <w:r>
        <w:t>где а</w:t>
      </w:r>
      <w:proofErr w:type="gramStart"/>
      <w:r>
        <w:rPr>
          <w:vertAlign w:val="subscript"/>
        </w:rPr>
        <w:t>6</w:t>
      </w:r>
      <w:proofErr w:type="gramEnd"/>
      <w:r>
        <w:t xml:space="preserve"> = 340 мм - ширина кабельного </w:t>
      </w:r>
      <w:proofErr w:type="spellStart"/>
      <w:r>
        <w:t>отджеления</w:t>
      </w:r>
      <w:proofErr w:type="spellEnd"/>
      <w:r>
        <w:t>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440"/>
        <w:jc w:val="both"/>
      </w:pPr>
      <w:proofErr w:type="spellStart"/>
      <w:r>
        <w:t>а</w:t>
      </w:r>
      <w:r>
        <w:rPr>
          <w:vertAlign w:val="subscript"/>
        </w:rPr>
        <w:t>ч</w:t>
      </w:r>
      <w:proofErr w:type="spellEnd"/>
      <w:r>
        <w:t xml:space="preserve"> = 50 мм - зазор между крепью и распоркой.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480" w:firstLine="0"/>
        <w:jc w:val="left"/>
      </w:pPr>
      <w:r>
        <w:t>Размер короткой стороны ствола в свету в = 2в</w:t>
      </w:r>
      <w:r>
        <w:rPr>
          <w:vertAlign w:val="subscript"/>
        </w:rPr>
        <w:t>1</w:t>
      </w:r>
      <w:r>
        <w:t xml:space="preserve"> + в</w:t>
      </w:r>
      <w:proofErr w:type="gramStart"/>
      <w:r>
        <w:rPr>
          <w:vertAlign w:val="subscript"/>
        </w:rPr>
        <w:t>2</w:t>
      </w:r>
      <w:proofErr w:type="gramEnd"/>
      <w:r w:rsidR="00F4178A">
        <w:t xml:space="preserve"> = 2 </w:t>
      </w:r>
      <w:r w:rsidR="00F4178A" w:rsidRPr="00F4178A">
        <w:t>*</w:t>
      </w:r>
      <w:r w:rsidR="00F4178A">
        <w:t>200 + 1900 = 2300</w:t>
      </w:r>
      <w:r w:rsidR="00F4178A" w:rsidRPr="00F4178A">
        <w:t xml:space="preserve"> </w:t>
      </w:r>
      <w:r>
        <w:t>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1600" w:firstLine="0"/>
        <w:jc w:val="left"/>
      </w:pPr>
      <w:r>
        <w:t>Площадь попе</w:t>
      </w:r>
      <w:r w:rsidR="00F4178A">
        <w:t xml:space="preserve">речного сечения ствола в свету </w:t>
      </w:r>
      <w:r w:rsidR="00F4178A">
        <w:rPr>
          <w:lang w:val="en-US"/>
        </w:rPr>
        <w:t>S</w:t>
      </w:r>
      <w:proofErr w:type="spellStart"/>
      <w:r>
        <w:rPr>
          <w:vertAlign w:val="subscript"/>
        </w:rPr>
        <w:t>св</w:t>
      </w:r>
      <w:proofErr w:type="spellEnd"/>
      <w:r>
        <w:t xml:space="preserve"> = а </w:t>
      </w:r>
      <w:proofErr w:type="spellStart"/>
      <w:r>
        <w:t>х</w:t>
      </w:r>
      <w:proofErr w:type="spellEnd"/>
      <w:r>
        <w:t xml:space="preserve"> в = 4,93 </w:t>
      </w:r>
      <w:proofErr w:type="spellStart"/>
      <w:r>
        <w:t>х</w:t>
      </w:r>
      <w:proofErr w:type="spellEnd"/>
      <w:r>
        <w:t xml:space="preserve"> 2,30 = 11,34 м</w:t>
      </w:r>
      <w:proofErr w:type="gramStart"/>
      <w:r>
        <w:rPr>
          <w:vertAlign w:val="superscript"/>
        </w:rPr>
        <w:t>2</w:t>
      </w:r>
      <w:proofErr w:type="gramEnd"/>
      <w:r>
        <w:t>,</w:t>
      </w:r>
    </w:p>
    <w:p w:rsidR="00F4178A" w:rsidRPr="004A22F2" w:rsidRDefault="00F4178A" w:rsidP="009C6A29">
      <w:pPr>
        <w:pStyle w:val="3"/>
        <w:shd w:val="clear" w:color="auto" w:fill="auto"/>
        <w:tabs>
          <w:tab w:val="left" w:pos="1418"/>
        </w:tabs>
        <w:spacing w:before="0" w:after="300" w:line="346" w:lineRule="exact"/>
        <w:ind w:left="740" w:right="380" w:firstLine="0"/>
        <w:jc w:val="left"/>
        <w:rPr>
          <w:vertAlign w:val="superscript"/>
        </w:rPr>
      </w:pPr>
      <w:r>
        <w:rPr>
          <w:lang w:val="en-US"/>
        </w:rPr>
        <w:t>S</w:t>
      </w:r>
      <w:proofErr w:type="spellStart"/>
      <w:r w:rsidR="00CA125F">
        <w:rPr>
          <w:vertAlign w:val="subscript"/>
        </w:rPr>
        <w:t>вч</w:t>
      </w:r>
      <w:proofErr w:type="spellEnd"/>
      <w:r>
        <w:t xml:space="preserve"> = (2 </w:t>
      </w:r>
      <w:r w:rsidRPr="004A22F2">
        <w:t>*</w:t>
      </w:r>
      <w:r>
        <w:t xml:space="preserve">50 + 2 </w:t>
      </w:r>
      <w:r w:rsidRPr="004A22F2">
        <w:t>*</w:t>
      </w:r>
      <w:r>
        <w:t xml:space="preserve">200 + 4930) </w:t>
      </w:r>
      <w:proofErr w:type="spellStart"/>
      <w:r>
        <w:t>х</w:t>
      </w:r>
      <w:proofErr w:type="spellEnd"/>
      <w:r>
        <w:t xml:space="preserve"> (2 </w:t>
      </w:r>
      <w:r w:rsidRPr="004A22F2">
        <w:t>*</w:t>
      </w:r>
      <w:r>
        <w:t xml:space="preserve">50 + 2 </w:t>
      </w:r>
      <w:r w:rsidRPr="004A22F2">
        <w:t>*</w:t>
      </w:r>
      <w:r w:rsidR="00CA125F">
        <w:t>200 + 2300) = 15</w:t>
      </w:r>
      <w:proofErr w:type="gramStart"/>
      <w:r w:rsidR="00CA125F">
        <w:t>,2</w:t>
      </w:r>
      <w:proofErr w:type="gramEnd"/>
      <w:r w:rsidR="00CA125F">
        <w:t xml:space="preserve"> м</w:t>
      </w:r>
      <w:r w:rsidR="00CA125F">
        <w:rPr>
          <w:vertAlign w:val="superscript"/>
        </w:rPr>
        <w:t>2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300" w:line="346" w:lineRule="exact"/>
        <w:ind w:left="740" w:right="380" w:firstLine="0"/>
        <w:jc w:val="left"/>
      </w:pPr>
      <w:r>
        <w:rPr>
          <w:vertAlign w:val="superscript"/>
        </w:rPr>
        <w:t xml:space="preserve"> </w:t>
      </w:r>
      <w:r w:rsidR="00F4178A">
        <w:rPr>
          <w:lang w:val="en-US"/>
        </w:rPr>
        <w:t>S</w:t>
      </w:r>
      <w:proofErr w:type="spellStart"/>
      <w:r>
        <w:rPr>
          <w:vertAlign w:val="subscript"/>
        </w:rPr>
        <w:t>пр</w:t>
      </w:r>
      <w:proofErr w:type="spellEnd"/>
      <w:r>
        <w:t xml:space="preserve"> = 1</w:t>
      </w:r>
      <w:proofErr w:type="gramStart"/>
      <w:r>
        <w:t>,05</w:t>
      </w:r>
      <w:proofErr w:type="gramEnd"/>
      <w:r>
        <w:t xml:space="preserve"> </w:t>
      </w:r>
      <w:proofErr w:type="spellStart"/>
      <w:r>
        <w:t>х</w:t>
      </w:r>
      <w:proofErr w:type="spellEnd"/>
      <w:r>
        <w:t xml:space="preserve"> 15,2 = 15,96 м</w:t>
      </w:r>
      <w:r>
        <w:rPr>
          <w:vertAlign w:val="superscript"/>
        </w:rPr>
        <w:t>2</w:t>
      </w:r>
      <w:r>
        <w:t>.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sectPr w:rsidR="00CA125F" w:rsidSect="00E66F81">
      <w:type w:val="nextColumn"/>
      <w:pgSz w:w="11905" w:h="16837"/>
      <w:pgMar w:top="1134" w:right="1134" w:bottom="1134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6CD" w:rsidRDefault="003F56CD" w:rsidP="00D449E8">
      <w:pPr>
        <w:spacing w:after="0" w:line="240" w:lineRule="auto"/>
      </w:pPr>
      <w:r>
        <w:separator/>
      </w:r>
    </w:p>
  </w:endnote>
  <w:endnote w:type="continuationSeparator" w:id="0">
    <w:p w:rsidR="003F56CD" w:rsidRDefault="003F56CD" w:rsidP="00D44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6CD" w:rsidRDefault="003F56CD" w:rsidP="00D449E8">
      <w:pPr>
        <w:spacing w:after="0" w:line="240" w:lineRule="auto"/>
      </w:pPr>
      <w:r>
        <w:separator/>
      </w:r>
    </w:p>
  </w:footnote>
  <w:footnote w:type="continuationSeparator" w:id="0">
    <w:p w:rsidR="003F56CD" w:rsidRDefault="003F56CD" w:rsidP="00D449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E7B6C"/>
    <w:multiLevelType w:val="multilevel"/>
    <w:tmpl w:val="476C54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C5980"/>
    <w:multiLevelType w:val="multilevel"/>
    <w:tmpl w:val="80AE27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B959CB"/>
    <w:multiLevelType w:val="multilevel"/>
    <w:tmpl w:val="32C2B4B0"/>
    <w:lvl w:ilvl="0">
      <w:start w:val="1"/>
      <w:numFmt w:val="decimal"/>
      <w:lvlText w:val="6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A63458"/>
    <w:multiLevelType w:val="multilevel"/>
    <w:tmpl w:val="9BE40F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8C181E"/>
    <w:multiLevelType w:val="multilevel"/>
    <w:tmpl w:val="EC2ABF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A86A74"/>
    <w:multiLevelType w:val="multilevel"/>
    <w:tmpl w:val="40881C2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4758DF"/>
    <w:multiLevelType w:val="multilevel"/>
    <w:tmpl w:val="59685D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141197"/>
    <w:multiLevelType w:val="multilevel"/>
    <w:tmpl w:val="054EFA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3B3A39"/>
    <w:multiLevelType w:val="multilevel"/>
    <w:tmpl w:val="9B94095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2">
      <w:start w:val="5"/>
      <w:numFmt w:val="decimal"/>
      <w:lvlText w:val="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3">
      <w:start w:val="3"/>
      <w:numFmt w:val="decimal"/>
      <w:lvlText w:val="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4A30489"/>
    <w:multiLevelType w:val="multilevel"/>
    <w:tmpl w:val="5DDE6D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EB74C1"/>
    <w:multiLevelType w:val="multilevel"/>
    <w:tmpl w:val="9DF8BB6A"/>
    <w:lvl w:ilvl="0">
      <w:start w:val="1"/>
      <w:numFmt w:val="decimal"/>
      <w:lvlText w:val="8.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EB403E7"/>
    <w:multiLevelType w:val="multilevel"/>
    <w:tmpl w:val="CDBA18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0B048C5"/>
    <w:multiLevelType w:val="multilevel"/>
    <w:tmpl w:val="FB9E6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2DD331D"/>
    <w:multiLevelType w:val="multilevel"/>
    <w:tmpl w:val="3EB62394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FBD1219"/>
    <w:multiLevelType w:val="multilevel"/>
    <w:tmpl w:val="098234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4B1713F"/>
    <w:multiLevelType w:val="multilevel"/>
    <w:tmpl w:val="E3B671B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5FA4DAB"/>
    <w:multiLevelType w:val="multilevel"/>
    <w:tmpl w:val="A52E409E"/>
    <w:lvl w:ilvl="0">
      <w:start w:val="1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15"/>
  </w:num>
  <w:num w:numId="4">
    <w:abstractNumId w:val="13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14"/>
  </w:num>
  <w:num w:numId="11">
    <w:abstractNumId w:val="11"/>
  </w:num>
  <w:num w:numId="12">
    <w:abstractNumId w:val="6"/>
  </w:num>
  <w:num w:numId="13">
    <w:abstractNumId w:val="12"/>
  </w:num>
  <w:num w:numId="14">
    <w:abstractNumId w:val="2"/>
  </w:num>
  <w:num w:numId="15">
    <w:abstractNumId w:val="5"/>
  </w:num>
  <w:num w:numId="16">
    <w:abstractNumId w:val="1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25F"/>
    <w:rsid w:val="00061C47"/>
    <w:rsid w:val="000B5C7D"/>
    <w:rsid w:val="000E511D"/>
    <w:rsid w:val="000E5A9C"/>
    <w:rsid w:val="00106B7A"/>
    <w:rsid w:val="00107254"/>
    <w:rsid w:val="001126DB"/>
    <w:rsid w:val="001D3FD9"/>
    <w:rsid w:val="00347869"/>
    <w:rsid w:val="003F56CD"/>
    <w:rsid w:val="004A22F2"/>
    <w:rsid w:val="004E2281"/>
    <w:rsid w:val="005831B9"/>
    <w:rsid w:val="00633B13"/>
    <w:rsid w:val="006603B6"/>
    <w:rsid w:val="007D02D7"/>
    <w:rsid w:val="009C6A29"/>
    <w:rsid w:val="00AC08DC"/>
    <w:rsid w:val="00CA125F"/>
    <w:rsid w:val="00D3544F"/>
    <w:rsid w:val="00D449E8"/>
    <w:rsid w:val="00D74012"/>
    <w:rsid w:val="00D90049"/>
    <w:rsid w:val="00DC5BFD"/>
    <w:rsid w:val="00E472F5"/>
    <w:rsid w:val="00E66F81"/>
    <w:rsid w:val="00F4178A"/>
    <w:rsid w:val="00FC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Заголовок №5_"/>
    <w:basedOn w:val="a0"/>
    <w:link w:val="5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4">
    <w:name w:val="Основной текст + Курсив"/>
    <w:basedOn w:val="a3"/>
    <w:rsid w:val="00CA125F"/>
    <w:rPr>
      <w:i/>
      <w:iCs/>
    </w:rPr>
  </w:style>
  <w:style w:type="character" w:customStyle="1" w:styleId="Tahoma75pt">
    <w:name w:val="Основной текст + Tahoma;7;5 pt"/>
    <w:basedOn w:val="a3"/>
    <w:rsid w:val="00CA125F"/>
    <w:rPr>
      <w:rFonts w:ascii="Tahoma" w:eastAsia="Tahoma" w:hAnsi="Tahoma" w:cs="Tahoma"/>
      <w:sz w:val="15"/>
      <w:szCs w:val="15"/>
    </w:rPr>
  </w:style>
  <w:style w:type="character" w:customStyle="1" w:styleId="105pt">
    <w:name w:val="Основной текст + 10;5 pt"/>
    <w:basedOn w:val="a3"/>
    <w:rsid w:val="00CA125F"/>
    <w:rPr>
      <w:sz w:val="21"/>
      <w:szCs w:val="21"/>
    </w:rPr>
  </w:style>
  <w:style w:type="character" w:customStyle="1" w:styleId="45pt">
    <w:name w:val="Основной текст + 4;5 pt"/>
    <w:basedOn w:val="a3"/>
    <w:rsid w:val="00CA125F"/>
    <w:rPr>
      <w:sz w:val="9"/>
      <w:szCs w:val="9"/>
    </w:rPr>
  </w:style>
  <w:style w:type="character" w:customStyle="1" w:styleId="30">
    <w:name w:val="Основной текст (3)_"/>
    <w:basedOn w:val="a0"/>
    <w:link w:val="3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">
    <w:name w:val="Основной текст (3) + Tahoma;7;5 pt"/>
    <w:basedOn w:val="30"/>
    <w:rsid w:val="00CA125F"/>
    <w:rPr>
      <w:rFonts w:ascii="Tahoma" w:eastAsia="Tahoma" w:hAnsi="Tahoma" w:cs="Tahoma"/>
      <w:sz w:val="15"/>
      <w:szCs w:val="15"/>
    </w:rPr>
  </w:style>
  <w:style w:type="character" w:customStyle="1" w:styleId="32">
    <w:name w:val="Заголовок №3 (2)_"/>
    <w:basedOn w:val="a0"/>
    <w:link w:val="32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2Tahoma75pt">
    <w:name w:val="Заголовок №3 (2) + Tahoma;7;5 pt"/>
    <w:basedOn w:val="32"/>
    <w:rsid w:val="00CA125F"/>
    <w:rPr>
      <w:rFonts w:ascii="Tahoma" w:eastAsia="Tahoma" w:hAnsi="Tahoma" w:cs="Tahoma"/>
      <w:sz w:val="15"/>
      <w:szCs w:val="15"/>
    </w:rPr>
  </w:style>
  <w:style w:type="character" w:customStyle="1" w:styleId="32105pt">
    <w:name w:val="Заголовок №3 (2) + 10;5 pt"/>
    <w:basedOn w:val="32"/>
    <w:rsid w:val="00CA125F"/>
    <w:rPr>
      <w:sz w:val="21"/>
      <w:szCs w:val="21"/>
    </w:rPr>
  </w:style>
  <w:style w:type="paragraph" w:customStyle="1" w:styleId="3">
    <w:name w:val="Основной текст3"/>
    <w:basedOn w:val="a"/>
    <w:link w:val="a3"/>
    <w:rsid w:val="00CA125F"/>
    <w:pPr>
      <w:shd w:val="clear" w:color="auto" w:fill="FFFFFF"/>
      <w:spacing w:before="300" w:after="0" w:line="686" w:lineRule="exact"/>
      <w:ind w:hanging="152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Заголовок №5"/>
    <w:basedOn w:val="a"/>
    <w:link w:val="5"/>
    <w:rsid w:val="00CA125F"/>
    <w:pPr>
      <w:shd w:val="clear" w:color="auto" w:fill="FFFFFF"/>
      <w:spacing w:after="420" w:line="0" w:lineRule="atLeast"/>
      <w:ind w:hanging="56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0"/>
    <w:rsid w:val="00CA125F"/>
    <w:pPr>
      <w:shd w:val="clear" w:color="auto" w:fill="FFFFFF"/>
      <w:spacing w:after="0" w:line="3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20">
    <w:name w:val="Заголовок №3 (2)"/>
    <w:basedOn w:val="a"/>
    <w:link w:val="32"/>
    <w:rsid w:val="00CA125F"/>
    <w:pPr>
      <w:shd w:val="clear" w:color="auto" w:fill="FFFFFF"/>
      <w:spacing w:after="300" w:line="0" w:lineRule="atLeas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Подпись к картинке (2)_"/>
    <w:basedOn w:val="a0"/>
    <w:link w:val="2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5">
    <w:name w:val="Подпись к картинке_"/>
    <w:basedOn w:val="a0"/>
    <w:link w:val="a6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CA125F"/>
    <w:pPr>
      <w:shd w:val="clear" w:color="auto" w:fill="FFFFFF"/>
      <w:spacing w:after="0" w:line="275" w:lineRule="exact"/>
      <w:ind w:hanging="58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Подпись к картинке"/>
    <w:basedOn w:val="a"/>
    <w:link w:val="a5"/>
    <w:rsid w:val="00CA125F"/>
    <w:pPr>
      <w:shd w:val="clear" w:color="auto" w:fill="FFFFFF"/>
      <w:spacing w:after="0" w:line="275" w:lineRule="exact"/>
      <w:ind w:hanging="50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21">
    <w:name w:val="Подпись к таблице (2)_"/>
    <w:basedOn w:val="a0"/>
    <w:link w:val="2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7">
    <w:name w:val="Оглавление_"/>
    <w:basedOn w:val="a0"/>
    <w:link w:val="a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0">
    <w:name w:val="Оглавление + Tahoma;7;5 pt"/>
    <w:basedOn w:val="a7"/>
    <w:rsid w:val="00CA125F"/>
    <w:rPr>
      <w:rFonts w:ascii="Tahoma" w:eastAsia="Tahoma" w:hAnsi="Tahoma" w:cs="Tahoma"/>
      <w:sz w:val="15"/>
      <w:szCs w:val="15"/>
    </w:rPr>
  </w:style>
  <w:style w:type="character" w:customStyle="1" w:styleId="45pt0">
    <w:name w:val="Оглавление + 4;5 pt"/>
    <w:basedOn w:val="a7"/>
    <w:rsid w:val="00CA125F"/>
    <w:rPr>
      <w:sz w:val="9"/>
      <w:szCs w:val="9"/>
    </w:rPr>
  </w:style>
  <w:style w:type="character" w:customStyle="1" w:styleId="12pt">
    <w:name w:val="Оглавление + 12 pt;Малые прописные"/>
    <w:basedOn w:val="a7"/>
    <w:rsid w:val="00CA125F"/>
    <w:rPr>
      <w:smallCaps/>
      <w:sz w:val="24"/>
      <w:szCs w:val="24"/>
    </w:rPr>
  </w:style>
  <w:style w:type="character" w:customStyle="1" w:styleId="-1pt">
    <w:name w:val="Основной текст + 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105pt0">
    <w:name w:val="Оглавление + 10;5 pt"/>
    <w:basedOn w:val="a7"/>
    <w:rsid w:val="00CA125F"/>
    <w:rPr>
      <w:sz w:val="21"/>
      <w:szCs w:val="21"/>
    </w:rPr>
  </w:style>
  <w:style w:type="character" w:customStyle="1" w:styleId="a9">
    <w:name w:val="Оглавление + Малые прописные"/>
    <w:basedOn w:val="a7"/>
    <w:rsid w:val="00CA125F"/>
    <w:rPr>
      <w:smallCaps/>
    </w:rPr>
  </w:style>
  <w:style w:type="character" w:customStyle="1" w:styleId="aa">
    <w:name w:val="Основной текст + Полужирный"/>
    <w:basedOn w:val="a3"/>
    <w:rsid w:val="00CA125F"/>
    <w:rPr>
      <w:b/>
      <w:bCs/>
      <w:i w:val="0"/>
      <w:iCs w:val="0"/>
      <w:smallCaps w:val="0"/>
      <w:strike w:val="0"/>
      <w:spacing w:val="0"/>
    </w:rPr>
  </w:style>
  <w:style w:type="character" w:customStyle="1" w:styleId="51">
    <w:name w:val="Основной текст (5)_"/>
    <w:basedOn w:val="a0"/>
    <w:link w:val="52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575pt">
    <w:name w:val="Основной текст (5) + 7;5 pt"/>
    <w:basedOn w:val="51"/>
    <w:rsid w:val="00CA125F"/>
    <w:rPr>
      <w:spacing w:val="0"/>
      <w:sz w:val="15"/>
      <w:szCs w:val="15"/>
    </w:rPr>
  </w:style>
  <w:style w:type="character" w:customStyle="1" w:styleId="58pt">
    <w:name w:val="Основной текст (5) + 8 pt;Малые прописные"/>
    <w:basedOn w:val="51"/>
    <w:rsid w:val="00CA125F"/>
    <w:rPr>
      <w:smallCaps/>
      <w:sz w:val="16"/>
      <w:szCs w:val="16"/>
    </w:rPr>
  </w:style>
  <w:style w:type="character" w:customStyle="1" w:styleId="ab">
    <w:name w:val="Основной текст + Полужирный;Курсив"/>
    <w:basedOn w:val="a3"/>
    <w:rsid w:val="00CA125F"/>
    <w:rPr>
      <w:b/>
      <w:bCs/>
      <w:i/>
      <w:iCs/>
      <w:smallCaps w:val="0"/>
      <w:strike w:val="0"/>
      <w:spacing w:val="0"/>
    </w:rPr>
  </w:style>
  <w:style w:type="paragraph" w:customStyle="1" w:styleId="22">
    <w:name w:val="Подпись к таблице (2)"/>
    <w:basedOn w:val="a"/>
    <w:link w:val="21"/>
    <w:rsid w:val="00CA125F"/>
    <w:pPr>
      <w:shd w:val="clear" w:color="auto" w:fill="FFFFFF"/>
      <w:spacing w:after="0" w:line="34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A125F"/>
    <w:pPr>
      <w:shd w:val="clear" w:color="auto" w:fill="FFFFFF"/>
      <w:spacing w:after="0" w:line="274" w:lineRule="exact"/>
      <w:ind w:hanging="820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8">
    <w:name w:val="Оглавление"/>
    <w:basedOn w:val="a"/>
    <w:link w:val="a7"/>
    <w:rsid w:val="00CA125F"/>
    <w:pPr>
      <w:shd w:val="clear" w:color="auto" w:fill="FFFFFF"/>
      <w:spacing w:after="0" w:line="710" w:lineRule="exact"/>
      <w:ind w:hanging="4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2">
    <w:name w:val="Основной текст (5)"/>
    <w:basedOn w:val="a"/>
    <w:link w:val="5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styleId="ac">
    <w:name w:val="Balloon Text"/>
    <w:basedOn w:val="a"/>
    <w:link w:val="ad"/>
    <w:uiPriority w:val="99"/>
    <w:semiHidden/>
    <w:unhideWhenUsed/>
    <w:rsid w:val="00CA1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125F"/>
    <w:rPr>
      <w:rFonts w:ascii="Tahoma" w:hAnsi="Tahoma" w:cs="Tahoma"/>
      <w:sz w:val="16"/>
      <w:szCs w:val="16"/>
    </w:rPr>
  </w:style>
  <w:style w:type="character" w:styleId="ae">
    <w:name w:val="Hyperlink"/>
    <w:basedOn w:val="a0"/>
    <w:rsid w:val="00CA125F"/>
    <w:rPr>
      <w:color w:val="0066CC"/>
      <w:u w:val="single"/>
    </w:rPr>
  </w:style>
  <w:style w:type="character" w:customStyle="1" w:styleId="23">
    <w:name w:val="Сноска (2)_"/>
    <w:basedOn w:val="a0"/>
    <w:link w:val="24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33">
    <w:name w:val="Сноска (3)_"/>
    <w:basedOn w:val="a0"/>
    <w:link w:val="34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1">
    <w:name w:val="Сноска (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2">
    <w:name w:val="Сноска (4)"/>
    <w:basedOn w:val="41"/>
    <w:rsid w:val="00CA125F"/>
  </w:style>
  <w:style w:type="character" w:customStyle="1" w:styleId="410pt">
    <w:name w:val="Сноска (4) + 10 pt"/>
    <w:basedOn w:val="41"/>
    <w:rsid w:val="00CA125F"/>
    <w:rPr>
      <w:sz w:val="20"/>
      <w:szCs w:val="20"/>
    </w:rPr>
  </w:style>
  <w:style w:type="character" w:customStyle="1" w:styleId="af">
    <w:name w:val="Сноска_"/>
    <w:basedOn w:val="a0"/>
    <w:link w:val="af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1">
    <w:name w:val="Сноска + Tahoma;7;5 pt"/>
    <w:basedOn w:val="af"/>
    <w:rsid w:val="00CA125F"/>
    <w:rPr>
      <w:rFonts w:ascii="Tahoma" w:eastAsia="Tahoma" w:hAnsi="Tahoma" w:cs="Tahoma"/>
      <w:sz w:val="15"/>
      <w:szCs w:val="15"/>
    </w:rPr>
  </w:style>
  <w:style w:type="character" w:customStyle="1" w:styleId="53">
    <w:name w:val="Сноска (5)_"/>
    <w:basedOn w:val="a0"/>
    <w:link w:val="54"/>
    <w:rsid w:val="00CA125F"/>
    <w:rPr>
      <w:rFonts w:ascii="Tahoma" w:eastAsia="Tahoma" w:hAnsi="Tahoma" w:cs="Tahoma"/>
      <w:sz w:val="15"/>
      <w:szCs w:val="15"/>
      <w:shd w:val="clear" w:color="auto" w:fill="FFFFFF"/>
    </w:rPr>
  </w:style>
  <w:style w:type="character" w:customStyle="1" w:styleId="52pt">
    <w:name w:val="Сноска (5) + Интервал 2 pt"/>
    <w:basedOn w:val="53"/>
    <w:rsid w:val="00CA125F"/>
    <w:rPr>
      <w:spacing w:val="40"/>
    </w:rPr>
  </w:style>
  <w:style w:type="character" w:customStyle="1" w:styleId="5TimesNewRoman65pt">
    <w:name w:val="Сноска (5) + Times New Roman;6;5 pt"/>
    <w:basedOn w:val="53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1">
    <w:name w:val="Основной текст1"/>
    <w:basedOn w:val="a3"/>
    <w:rsid w:val="00CA125F"/>
    <w:rPr>
      <w:b w:val="0"/>
      <w:bCs w:val="0"/>
      <w:i w:val="0"/>
      <w:iCs w:val="0"/>
      <w:smallCaps w:val="0"/>
      <w:strike w:val="0"/>
      <w:spacing w:val="0"/>
      <w:u w:val="single"/>
    </w:rPr>
  </w:style>
  <w:style w:type="character" w:customStyle="1" w:styleId="7">
    <w:name w:val="Основной текст (7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10">
    <w:name w:val="Основной текст (10)_"/>
    <w:basedOn w:val="a0"/>
    <w:link w:val="10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CA125F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35">
    <w:name w:val="Подпись к таблице (3)_"/>
    <w:basedOn w:val="a0"/>
    <w:link w:val="36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25">
    <w:name w:val="Основной текст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Заголовок №4_"/>
    <w:basedOn w:val="a0"/>
    <w:link w:val="44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3">
    <w:name w:val="Колонтитул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f4">
    <w:name w:val="Колонтитул"/>
    <w:basedOn w:val="af3"/>
    <w:rsid w:val="00CA125F"/>
    <w:rPr>
      <w:spacing w:val="0"/>
    </w:rPr>
  </w:style>
  <w:style w:type="character" w:customStyle="1" w:styleId="37">
    <w:name w:val="Подпись к картинке (3)_"/>
    <w:basedOn w:val="a0"/>
    <w:link w:val="3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9">
    <w:name w:val="Подпись к картинке (3) + Курсив"/>
    <w:basedOn w:val="37"/>
    <w:rsid w:val="00CA125F"/>
    <w:rPr>
      <w:i/>
      <w:iCs/>
    </w:rPr>
  </w:style>
  <w:style w:type="character" w:customStyle="1" w:styleId="45">
    <w:name w:val="Подпись к картинке (4)_"/>
    <w:basedOn w:val="a0"/>
    <w:link w:val="46"/>
    <w:rsid w:val="00CA125F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character" w:customStyle="1" w:styleId="3a">
    <w:name w:val="Заголовок №3_"/>
    <w:basedOn w:val="a0"/>
    <w:link w:val="3b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0">
    <w:name w:val="Заголовок №3 + Tahoma;7;5 pt"/>
    <w:basedOn w:val="3a"/>
    <w:rsid w:val="00CA125F"/>
    <w:rPr>
      <w:rFonts w:ascii="Tahoma" w:eastAsia="Tahoma" w:hAnsi="Tahoma" w:cs="Tahoma"/>
      <w:sz w:val="15"/>
      <w:szCs w:val="15"/>
    </w:rPr>
  </w:style>
  <w:style w:type="character" w:customStyle="1" w:styleId="31pt">
    <w:name w:val="Заголовок №3 + Интервал 1 pt"/>
    <w:basedOn w:val="3a"/>
    <w:rsid w:val="00CA125F"/>
    <w:rPr>
      <w:spacing w:val="30"/>
    </w:rPr>
  </w:style>
  <w:style w:type="character" w:customStyle="1" w:styleId="26">
    <w:name w:val="Заголовок №2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TimesNewRoman105pt">
    <w:name w:val="Заголовок №2 + Times New Roman;10;5 pt"/>
    <w:basedOn w:val="26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2TimesNewRoman10pt">
    <w:name w:val="Заголовок №2 + Times New Roman;10 pt"/>
    <w:basedOn w:val="26"/>
    <w:rsid w:val="00CA125F"/>
    <w:rPr>
      <w:rFonts w:ascii="Times New Roman" w:eastAsia="Times New Roman" w:hAnsi="Times New Roman" w:cs="Times New Roman"/>
      <w:sz w:val="20"/>
      <w:szCs w:val="20"/>
    </w:rPr>
  </w:style>
  <w:style w:type="character" w:customStyle="1" w:styleId="115pt">
    <w:name w:val="Основной текст + 11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homa1pt">
    <w:name w:val="Основной текст + Tahoma;Интервал 1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0"/>
    </w:rPr>
  </w:style>
  <w:style w:type="character" w:customStyle="1" w:styleId="65pt">
    <w:name w:val="Основной текст + 6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">
    <w:name w:val="Заголовок №1_"/>
    <w:basedOn w:val="a0"/>
    <w:link w:val="15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15pt">
    <w:name w:val="Заголовок №1 + 11;5 pt"/>
    <w:basedOn w:val="14"/>
    <w:rsid w:val="00CA125F"/>
    <w:rPr>
      <w:sz w:val="23"/>
      <w:szCs w:val="23"/>
    </w:rPr>
  </w:style>
  <w:style w:type="character" w:customStyle="1" w:styleId="165pt">
    <w:name w:val="Заголовок №1 + 6;5 pt"/>
    <w:basedOn w:val="14"/>
    <w:rsid w:val="00CA125F"/>
    <w:rPr>
      <w:sz w:val="13"/>
      <w:szCs w:val="13"/>
    </w:rPr>
  </w:style>
  <w:style w:type="character" w:customStyle="1" w:styleId="1Tahoma1pt">
    <w:name w:val="Заголовок №1 + Tahoma;Интервал 1 pt"/>
    <w:basedOn w:val="14"/>
    <w:rsid w:val="00CA125F"/>
    <w:rPr>
      <w:rFonts w:ascii="Tahoma" w:eastAsia="Tahoma" w:hAnsi="Tahoma" w:cs="Tahoma"/>
      <w:spacing w:val="30"/>
    </w:rPr>
  </w:style>
  <w:style w:type="character" w:customStyle="1" w:styleId="6">
    <w:name w:val="Основной текст (6)_"/>
    <w:basedOn w:val="a0"/>
    <w:link w:val="6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75pt">
    <w:name w:val="Основной текст (7) + 7;5 pt;Не курсив"/>
    <w:basedOn w:val="7"/>
    <w:rsid w:val="00CA125F"/>
    <w:rPr>
      <w:i/>
      <w:iCs/>
      <w:spacing w:val="0"/>
      <w:sz w:val="15"/>
      <w:szCs w:val="15"/>
    </w:rPr>
  </w:style>
  <w:style w:type="character" w:customStyle="1" w:styleId="55">
    <w:name w:val="Подпись к картинке (5)_"/>
    <w:basedOn w:val="a0"/>
    <w:link w:val="56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28pt">
    <w:name w:val="Подпись к картинке (2) + 8 pt;Курсив"/>
    <w:basedOn w:val="2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75pt">
    <w:name w:val="Подпись к картинке + 7;5 pt;Не курсив"/>
    <w:basedOn w:val="a5"/>
    <w:rsid w:val="00CA125F"/>
    <w:rPr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520">
    <w:name w:val="Заголовок №5 (2)_"/>
    <w:basedOn w:val="a0"/>
    <w:link w:val="5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pt">
    <w:name w:val="Оглавление + Интервал 1 pt"/>
    <w:basedOn w:val="a7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70">
    <w:name w:val="Основной текст (7)"/>
    <w:basedOn w:val="7"/>
    <w:rsid w:val="00CA125F"/>
    <w:rPr>
      <w:spacing w:val="0"/>
    </w:rPr>
  </w:style>
  <w:style w:type="character" w:customStyle="1" w:styleId="CenturySchoolbook95pt">
    <w:name w:val="Основной текст + Century Schoolbook;9;5 pt"/>
    <w:basedOn w:val="a3"/>
    <w:rsid w:val="00CA125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40">
    <w:name w:val="Основной текст (1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">
    <w:name w:val="Основной текст (14)"/>
    <w:basedOn w:val="140"/>
    <w:rsid w:val="00CA125F"/>
  </w:style>
  <w:style w:type="character" w:customStyle="1" w:styleId="61">
    <w:name w:val="Подпись к картинке (6)_"/>
    <w:basedOn w:val="a0"/>
    <w:link w:val="6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Tahoma75pt2pt">
    <w:name w:val="Основной текст (3) + Tahoma;7;5 pt;Интервал 2 pt"/>
    <w:basedOn w:val="3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310pt">
    <w:name w:val="Основной текст (3) + 10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50">
    <w:name w:val="Основной текст (15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51">
    <w:name w:val="Основной текст (15)"/>
    <w:basedOn w:val="150"/>
    <w:rsid w:val="00CA125F"/>
  </w:style>
  <w:style w:type="character" w:customStyle="1" w:styleId="220">
    <w:name w:val="Заголовок №2 (2)_"/>
    <w:basedOn w:val="a0"/>
    <w:link w:val="2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2105pt">
    <w:name w:val="Заголовок №2 (2) + 10;5 pt"/>
    <w:basedOn w:val="220"/>
    <w:rsid w:val="00CA125F"/>
    <w:rPr>
      <w:sz w:val="21"/>
      <w:szCs w:val="21"/>
    </w:rPr>
  </w:style>
  <w:style w:type="character" w:customStyle="1" w:styleId="22Tahoma75pt2pt">
    <w:name w:val="Заголовок №2 (2) + Tahoma;7;5 pt;Интервал 2 pt"/>
    <w:basedOn w:val="2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Tahoma75pt2pt">
    <w:name w:val="Оглавление + Tahoma;7;5 pt;Интервал 2 pt"/>
    <w:basedOn w:val="a7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27">
    <w:name w:val="Оглавление (2)_"/>
    <w:basedOn w:val="a0"/>
    <w:link w:val="28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20">
    <w:name w:val="Заголовок №4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2Tahoma75pt2pt">
    <w:name w:val="Заголовок №4 (2) + Tahoma;7;5 pt;Интервал 2 pt"/>
    <w:basedOn w:val="4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4210pt">
    <w:name w:val="Заголовок №4 (2) + 10 pt"/>
    <w:basedOn w:val="420"/>
    <w:rsid w:val="00CA125F"/>
    <w:rPr>
      <w:sz w:val="20"/>
      <w:szCs w:val="20"/>
    </w:rPr>
  </w:style>
  <w:style w:type="character" w:customStyle="1" w:styleId="29">
    <w:name w:val="Основной текст2"/>
    <w:basedOn w:val="a3"/>
    <w:rsid w:val="00CA125F"/>
    <w:rPr>
      <w:b w:val="0"/>
      <w:bCs w:val="0"/>
      <w:i w:val="0"/>
      <w:iCs w:val="0"/>
      <w:smallCaps w:val="0"/>
      <w:strike/>
      <w:spacing w:val="0"/>
    </w:rPr>
  </w:style>
  <w:style w:type="character" w:customStyle="1" w:styleId="4265pt">
    <w:name w:val="Заголовок №4 (2) + 6;5 pt"/>
    <w:basedOn w:val="420"/>
    <w:rsid w:val="00CA125F"/>
    <w:rPr>
      <w:sz w:val="13"/>
      <w:szCs w:val="13"/>
    </w:rPr>
  </w:style>
  <w:style w:type="character" w:customStyle="1" w:styleId="16">
    <w:name w:val="Основной текст (16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71">
    <w:name w:val="Подпись к картинке (7)_"/>
    <w:basedOn w:val="a0"/>
    <w:link w:val="72"/>
    <w:rsid w:val="00CA125F"/>
    <w:rPr>
      <w:rFonts w:ascii="Times New Roman" w:eastAsia="Times New Roman" w:hAnsi="Times New Roman" w:cs="Times New Roman"/>
      <w:spacing w:val="-20"/>
      <w:sz w:val="20"/>
      <w:szCs w:val="20"/>
      <w:shd w:val="clear" w:color="auto" w:fill="FFFFFF"/>
    </w:rPr>
  </w:style>
  <w:style w:type="character" w:customStyle="1" w:styleId="70pt">
    <w:name w:val="Подпись к картинке (7) + Не курсив;Интервал 0 pt"/>
    <w:basedOn w:val="71"/>
    <w:rsid w:val="00CA125F"/>
    <w:rPr>
      <w:i/>
      <w:iCs/>
      <w:spacing w:val="0"/>
      <w:u w:val="single"/>
    </w:rPr>
  </w:style>
  <w:style w:type="character" w:customStyle="1" w:styleId="200">
    <w:name w:val="Основной текст (20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1">
    <w:name w:val="Основной текст (20)"/>
    <w:basedOn w:val="200"/>
    <w:rsid w:val="00CA125F"/>
  </w:style>
  <w:style w:type="character" w:customStyle="1" w:styleId="19">
    <w:name w:val="Основной текст (19)_"/>
    <w:basedOn w:val="a0"/>
    <w:link w:val="190"/>
    <w:rsid w:val="00CA125F"/>
    <w:rPr>
      <w:rFonts w:ascii="Trebuchet MS" w:eastAsia="Trebuchet MS" w:hAnsi="Trebuchet MS" w:cs="Trebuchet MS"/>
      <w:sz w:val="11"/>
      <w:szCs w:val="11"/>
      <w:shd w:val="clear" w:color="auto" w:fill="FFFFFF"/>
    </w:rPr>
  </w:style>
  <w:style w:type="character" w:customStyle="1" w:styleId="160">
    <w:name w:val="Основной текст (16)"/>
    <w:basedOn w:val="16"/>
    <w:rsid w:val="00CA125F"/>
    <w:rPr>
      <w:u w:val="single"/>
    </w:rPr>
  </w:style>
  <w:style w:type="character" w:customStyle="1" w:styleId="210">
    <w:name w:val="Основной текст (21)_"/>
    <w:basedOn w:val="a0"/>
    <w:link w:val="211"/>
    <w:rsid w:val="00CA125F"/>
    <w:rPr>
      <w:rFonts w:ascii="Trebuchet MS" w:eastAsia="Trebuchet MS" w:hAnsi="Trebuchet MS" w:cs="Trebuchet MS"/>
      <w:spacing w:val="-10"/>
      <w:sz w:val="13"/>
      <w:szCs w:val="13"/>
      <w:shd w:val="clear" w:color="auto" w:fill="FFFFFF"/>
    </w:rPr>
  </w:style>
  <w:style w:type="character" w:customStyle="1" w:styleId="222">
    <w:name w:val="Основной текст (22)_"/>
    <w:basedOn w:val="a0"/>
    <w:link w:val="223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30">
    <w:name w:val="Основной текст (23)_"/>
    <w:basedOn w:val="a0"/>
    <w:link w:val="231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40">
    <w:name w:val="Основной текст (24)_"/>
    <w:basedOn w:val="a0"/>
    <w:link w:val="241"/>
    <w:rsid w:val="00CA125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250">
    <w:name w:val="Основной текст (25)_"/>
    <w:basedOn w:val="a0"/>
    <w:rsid w:val="00CA125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260">
    <w:name w:val="Основной текст (26)_"/>
    <w:basedOn w:val="a0"/>
    <w:link w:val="261"/>
    <w:rsid w:val="00CA125F"/>
    <w:rPr>
      <w:rFonts w:ascii="Times New Roman" w:eastAsia="Times New Roman" w:hAnsi="Times New Roman" w:cs="Times New Roman"/>
      <w:spacing w:val="-10"/>
      <w:sz w:val="12"/>
      <w:szCs w:val="12"/>
      <w:shd w:val="clear" w:color="auto" w:fill="FFFFFF"/>
    </w:rPr>
  </w:style>
  <w:style w:type="character" w:customStyle="1" w:styleId="270">
    <w:name w:val="Основной текст (27)_"/>
    <w:basedOn w:val="a0"/>
    <w:link w:val="27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280">
    <w:name w:val="Основной текст (28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9"/>
      <w:szCs w:val="9"/>
    </w:rPr>
  </w:style>
  <w:style w:type="character" w:customStyle="1" w:styleId="281">
    <w:name w:val="Основной текст (28)"/>
    <w:basedOn w:val="280"/>
    <w:rsid w:val="00CA125F"/>
    <w:rPr>
      <w:u w:val="single"/>
    </w:rPr>
  </w:style>
  <w:style w:type="character" w:customStyle="1" w:styleId="290">
    <w:name w:val="Основной текст (29)_"/>
    <w:basedOn w:val="a0"/>
    <w:link w:val="291"/>
    <w:rsid w:val="00CA125F"/>
    <w:rPr>
      <w:rFonts w:ascii="Trebuchet MS" w:eastAsia="Trebuchet MS" w:hAnsi="Trebuchet MS" w:cs="Trebuchet MS"/>
      <w:spacing w:val="-10"/>
      <w:sz w:val="9"/>
      <w:szCs w:val="9"/>
      <w:shd w:val="clear" w:color="auto" w:fill="FFFFFF"/>
    </w:rPr>
  </w:style>
  <w:style w:type="character" w:customStyle="1" w:styleId="300">
    <w:name w:val="Основной текст (30)_"/>
    <w:basedOn w:val="a0"/>
    <w:link w:val="301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251">
    <w:name w:val="Основной текст (25)"/>
    <w:basedOn w:val="250"/>
    <w:rsid w:val="00CA125F"/>
    <w:rPr>
      <w:u w:val="single"/>
    </w:rPr>
  </w:style>
  <w:style w:type="character" w:customStyle="1" w:styleId="310">
    <w:name w:val="Основной текст (31)_"/>
    <w:basedOn w:val="a0"/>
    <w:link w:val="31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321">
    <w:name w:val="Основной текст (32)_"/>
    <w:basedOn w:val="a0"/>
    <w:link w:val="322"/>
    <w:rsid w:val="00CA125F"/>
    <w:rPr>
      <w:rFonts w:ascii="Trebuchet MS" w:eastAsia="Trebuchet MS" w:hAnsi="Trebuchet MS" w:cs="Trebuchet MS"/>
      <w:spacing w:val="-10"/>
      <w:sz w:val="10"/>
      <w:szCs w:val="10"/>
      <w:shd w:val="clear" w:color="auto" w:fill="FFFFFF"/>
    </w:rPr>
  </w:style>
  <w:style w:type="character" w:customStyle="1" w:styleId="330">
    <w:name w:val="Основной текст (33)_"/>
    <w:basedOn w:val="a0"/>
    <w:link w:val="331"/>
    <w:rsid w:val="00CA125F"/>
    <w:rPr>
      <w:rFonts w:ascii="Trebuchet MS" w:eastAsia="Trebuchet MS" w:hAnsi="Trebuchet MS" w:cs="Trebuchet MS"/>
      <w:sz w:val="9"/>
      <w:szCs w:val="9"/>
      <w:shd w:val="clear" w:color="auto" w:fill="FFFFFF"/>
    </w:rPr>
  </w:style>
  <w:style w:type="character" w:customStyle="1" w:styleId="17">
    <w:name w:val="Основной текст (17)_"/>
    <w:basedOn w:val="a0"/>
    <w:link w:val="170"/>
    <w:rsid w:val="00CA125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1pt0">
    <w:name w:val="Основной текст + Интервал 1 pt"/>
    <w:basedOn w:val="a3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105pt-1pt">
    <w:name w:val="Основной текст + 10;5 pt;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Tahoma75pt2pt0">
    <w:name w:val="Основной текст + Tahoma;7;5 pt;Интервал 2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12pt0">
    <w:name w:val="Основной текст + 12 pt;Малые прописные"/>
    <w:basedOn w:val="a3"/>
    <w:rsid w:val="00CA125F"/>
    <w:rPr>
      <w:b w:val="0"/>
      <w:bCs w:val="0"/>
      <w:i w:val="0"/>
      <w:iCs w:val="0"/>
      <w:smallCaps/>
      <w:strike w:val="0"/>
      <w:spacing w:val="0"/>
      <w:sz w:val="24"/>
      <w:szCs w:val="24"/>
    </w:rPr>
  </w:style>
  <w:style w:type="character" w:customStyle="1" w:styleId="1810pt">
    <w:name w:val="Основной текст (18) + 10 pt"/>
    <w:basedOn w:val="18"/>
    <w:rsid w:val="00CA125F"/>
    <w:rPr>
      <w:sz w:val="20"/>
      <w:szCs w:val="20"/>
    </w:rPr>
  </w:style>
  <w:style w:type="character" w:customStyle="1" w:styleId="14Tahoma75pt">
    <w:name w:val="Основной текст (14) + Tahoma;7;5 pt"/>
    <w:basedOn w:val="140"/>
    <w:rsid w:val="00CA125F"/>
    <w:rPr>
      <w:rFonts w:ascii="Tahoma" w:eastAsia="Tahoma" w:hAnsi="Tahoma" w:cs="Tahoma"/>
      <w:sz w:val="15"/>
      <w:szCs w:val="15"/>
    </w:rPr>
  </w:style>
  <w:style w:type="character" w:customStyle="1" w:styleId="340">
    <w:name w:val="Основной текст (34)_"/>
    <w:basedOn w:val="a0"/>
    <w:link w:val="341"/>
    <w:rsid w:val="00CA125F"/>
    <w:rPr>
      <w:rFonts w:ascii="Sylfaen" w:eastAsia="Sylfaen" w:hAnsi="Sylfaen" w:cs="Sylfaen"/>
      <w:sz w:val="9"/>
      <w:szCs w:val="9"/>
      <w:shd w:val="clear" w:color="auto" w:fill="FFFFFF"/>
    </w:rPr>
  </w:style>
  <w:style w:type="character" w:customStyle="1" w:styleId="34TimesNewRoman105pt">
    <w:name w:val="Основной текст (34) + Times New Roman;10;5 pt;Не курсив"/>
    <w:basedOn w:val="340"/>
    <w:rsid w:val="00CA125F"/>
    <w:rPr>
      <w:rFonts w:ascii="Times New Roman" w:eastAsia="Times New Roman" w:hAnsi="Times New Roman" w:cs="Times New Roman"/>
      <w:i/>
      <w:iCs/>
      <w:spacing w:val="0"/>
      <w:sz w:val="21"/>
      <w:szCs w:val="21"/>
    </w:rPr>
  </w:style>
  <w:style w:type="character" w:customStyle="1" w:styleId="31pt0">
    <w:name w:val="Подпись к картинке (3) + Интервал 1 pt"/>
    <w:basedOn w:val="37"/>
    <w:rsid w:val="00CA125F"/>
    <w:rPr>
      <w:spacing w:val="30"/>
    </w:rPr>
  </w:style>
  <w:style w:type="character" w:customStyle="1" w:styleId="8pt">
    <w:name w:val="Основной текст + 8 pt;Курсив"/>
    <w:basedOn w:val="a3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14Tahoma75pt2pt">
    <w:name w:val="Основной текст (14) + Tahoma;7;5 pt;Интервал 2 pt"/>
    <w:basedOn w:val="14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65pt0">
    <w:name w:val="Оглавление + 6;5 pt"/>
    <w:basedOn w:val="a7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52pt">
    <w:name w:val="Основной текст (15) + Интервал 2 pt"/>
    <w:basedOn w:val="150"/>
    <w:rsid w:val="00CA125F"/>
    <w:rPr>
      <w:spacing w:val="40"/>
    </w:rPr>
  </w:style>
  <w:style w:type="character" w:customStyle="1" w:styleId="15TimesNewRoman65pt">
    <w:name w:val="Основной текст (15) + Times New Roman;6;5 pt"/>
    <w:basedOn w:val="150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365pt">
    <w:name w:val="Основной текст (3) + 6;5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05pt">
    <w:name w:val="Основной текст (14) + 10;5 pt"/>
    <w:basedOn w:val="140"/>
    <w:rsid w:val="00CA125F"/>
    <w:rPr>
      <w:sz w:val="21"/>
      <w:szCs w:val="21"/>
    </w:rPr>
  </w:style>
  <w:style w:type="character" w:customStyle="1" w:styleId="3-1pt">
    <w:name w:val="Основной текст (3) + Интервал -1 pt"/>
    <w:basedOn w:val="30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421">
    <w:name w:val="Заголовок №4 (2)"/>
    <w:basedOn w:val="420"/>
    <w:rsid w:val="00CA125F"/>
    <w:rPr>
      <w:u w:val="single"/>
    </w:rPr>
  </w:style>
  <w:style w:type="character" w:customStyle="1" w:styleId="2a">
    <w:name w:val="Основной текст (2)"/>
    <w:basedOn w:val="25"/>
    <w:rsid w:val="00CA125F"/>
  </w:style>
  <w:style w:type="character" w:customStyle="1" w:styleId="42Tahoma75pt">
    <w:name w:val="Заголовок №4 (2) + Tahoma;7;5 pt"/>
    <w:basedOn w:val="420"/>
    <w:rsid w:val="00CA125F"/>
    <w:rPr>
      <w:rFonts w:ascii="Tahoma" w:eastAsia="Tahoma" w:hAnsi="Tahoma" w:cs="Tahoma"/>
      <w:sz w:val="15"/>
      <w:szCs w:val="15"/>
    </w:rPr>
  </w:style>
  <w:style w:type="character" w:customStyle="1" w:styleId="430">
    <w:name w:val="Заголовок №4 (3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105pt">
    <w:name w:val="Заголовок №4 (3) + 10;5 pt"/>
    <w:basedOn w:val="430"/>
    <w:rsid w:val="00CA125F"/>
    <w:rPr>
      <w:sz w:val="21"/>
      <w:szCs w:val="21"/>
    </w:rPr>
  </w:style>
  <w:style w:type="character" w:customStyle="1" w:styleId="433pt">
    <w:name w:val="Заголовок №4 (3) + Интервал 3 pt"/>
    <w:basedOn w:val="430"/>
    <w:rsid w:val="00CA125F"/>
    <w:rPr>
      <w:spacing w:val="60"/>
    </w:rPr>
  </w:style>
  <w:style w:type="character" w:customStyle="1" w:styleId="375pt">
    <w:name w:val="Основной текст (3) + 7;5 pt;Малые прописные"/>
    <w:basedOn w:val="30"/>
    <w:rsid w:val="00CA125F"/>
    <w:rPr>
      <w:b w:val="0"/>
      <w:bCs w:val="0"/>
      <w:i w:val="0"/>
      <w:iCs w:val="0"/>
      <w:smallCaps/>
      <w:strike w:val="0"/>
      <w:spacing w:val="0"/>
      <w:sz w:val="15"/>
      <w:szCs w:val="15"/>
    </w:rPr>
  </w:style>
  <w:style w:type="character" w:customStyle="1" w:styleId="135pt">
    <w:name w:val="Основной текст + 13;5 pt;Курсив"/>
    <w:basedOn w:val="a3"/>
    <w:rsid w:val="00CA125F"/>
    <w:rPr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530">
    <w:name w:val="Заголовок №5 (3)_"/>
    <w:basedOn w:val="a0"/>
    <w:link w:val="53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5TimesNewRoman105pt">
    <w:name w:val="Основной текст (15) + Times New Roman;10;5 pt"/>
    <w:basedOn w:val="150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53Tahoma75pt">
    <w:name w:val="Заголовок №5 (3) + Tahoma;7;5 pt"/>
    <w:basedOn w:val="530"/>
    <w:rsid w:val="00CA125F"/>
    <w:rPr>
      <w:rFonts w:ascii="Tahoma" w:eastAsia="Tahoma" w:hAnsi="Tahoma" w:cs="Tahoma"/>
      <w:sz w:val="15"/>
      <w:szCs w:val="15"/>
    </w:rPr>
  </w:style>
  <w:style w:type="character" w:customStyle="1" w:styleId="4365pt">
    <w:name w:val="Заголовок №4 (3) + 6;5 pt"/>
    <w:basedOn w:val="430"/>
    <w:rsid w:val="00CA125F"/>
    <w:rPr>
      <w:sz w:val="13"/>
      <w:szCs w:val="13"/>
    </w:rPr>
  </w:style>
  <w:style w:type="character" w:customStyle="1" w:styleId="431">
    <w:name w:val="Заголовок №4 (3)"/>
    <w:basedOn w:val="430"/>
    <w:rsid w:val="00CA125F"/>
    <w:rPr>
      <w:strike/>
    </w:rPr>
  </w:style>
  <w:style w:type="character" w:customStyle="1" w:styleId="3pt">
    <w:name w:val="Основной текст + Интервал 3 pt"/>
    <w:basedOn w:val="a3"/>
    <w:rsid w:val="00CA125F"/>
    <w:rPr>
      <w:b w:val="0"/>
      <w:bCs w:val="0"/>
      <w:i w:val="0"/>
      <w:iCs w:val="0"/>
      <w:smallCaps w:val="0"/>
      <w:strike w:val="0"/>
      <w:spacing w:val="60"/>
    </w:rPr>
  </w:style>
  <w:style w:type="character" w:customStyle="1" w:styleId="121">
    <w:name w:val="Заголовок №1 (2)_"/>
    <w:basedOn w:val="a0"/>
    <w:link w:val="122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2Tahoma75pt">
    <w:name w:val="Заголовок №1 (2) + Tahoma;7;5 pt"/>
    <w:basedOn w:val="121"/>
    <w:rsid w:val="00CA125F"/>
    <w:rPr>
      <w:rFonts w:ascii="Tahoma" w:eastAsia="Tahoma" w:hAnsi="Tahoma" w:cs="Tahoma"/>
      <w:sz w:val="15"/>
      <w:szCs w:val="15"/>
    </w:rPr>
  </w:style>
  <w:style w:type="character" w:customStyle="1" w:styleId="1210pt">
    <w:name w:val="Заголовок №1 (2) + 10 pt"/>
    <w:basedOn w:val="121"/>
    <w:rsid w:val="00CA125F"/>
    <w:rPr>
      <w:sz w:val="20"/>
      <w:szCs w:val="20"/>
    </w:rPr>
  </w:style>
  <w:style w:type="character" w:customStyle="1" w:styleId="53105pt">
    <w:name w:val="Заголовок №5 (3) + 10;5 pt"/>
    <w:basedOn w:val="530"/>
    <w:rsid w:val="00CA125F"/>
    <w:rPr>
      <w:sz w:val="21"/>
      <w:szCs w:val="21"/>
    </w:rPr>
  </w:style>
  <w:style w:type="character" w:customStyle="1" w:styleId="5365pt">
    <w:name w:val="Заголовок №5 (3) + 6;5 pt"/>
    <w:basedOn w:val="530"/>
    <w:rsid w:val="00CA125F"/>
    <w:rPr>
      <w:sz w:val="13"/>
      <w:szCs w:val="13"/>
    </w:rPr>
  </w:style>
  <w:style w:type="character" w:customStyle="1" w:styleId="531pt">
    <w:name w:val="Заголовок №5 (3) + Интервал 1 pt"/>
    <w:basedOn w:val="530"/>
    <w:rsid w:val="00CA125F"/>
    <w:rPr>
      <w:spacing w:val="30"/>
    </w:rPr>
  </w:style>
  <w:style w:type="character" w:customStyle="1" w:styleId="540">
    <w:name w:val="Заголовок №5 (4)_"/>
    <w:basedOn w:val="a0"/>
    <w:link w:val="54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Tahoma11pt">
    <w:name w:val="Основной текст + Tahoma;11 pt;Малые прописные"/>
    <w:basedOn w:val="a3"/>
    <w:rsid w:val="00CA125F"/>
    <w:rPr>
      <w:rFonts w:ascii="Tahoma" w:eastAsia="Tahoma" w:hAnsi="Tahoma" w:cs="Tahoma"/>
      <w:b w:val="0"/>
      <w:bCs w:val="0"/>
      <w:i w:val="0"/>
      <w:iCs w:val="0"/>
      <w:smallCaps/>
      <w:strike w:val="0"/>
      <w:spacing w:val="0"/>
      <w:sz w:val="22"/>
      <w:szCs w:val="22"/>
    </w:rPr>
  </w:style>
  <w:style w:type="character" w:customStyle="1" w:styleId="350">
    <w:name w:val="Основной текст (35)_"/>
    <w:basedOn w:val="a0"/>
    <w:link w:val="351"/>
    <w:rsid w:val="00CA125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5pt">
    <w:name w:val="Основной текст + Интервал 5 pt"/>
    <w:basedOn w:val="a3"/>
    <w:rsid w:val="00CA125F"/>
    <w:rPr>
      <w:b w:val="0"/>
      <w:bCs w:val="0"/>
      <w:i w:val="0"/>
      <w:iCs w:val="0"/>
      <w:smallCaps w:val="0"/>
      <w:strike w:val="0"/>
      <w:spacing w:val="110"/>
    </w:rPr>
  </w:style>
  <w:style w:type="character" w:customStyle="1" w:styleId="2b">
    <w:name w:val="Заголовок №2"/>
    <w:basedOn w:val="26"/>
    <w:rsid w:val="00CA125F"/>
  </w:style>
  <w:style w:type="character" w:customStyle="1" w:styleId="22pt">
    <w:name w:val="Заголовок №2 + Интервал 2 pt"/>
    <w:basedOn w:val="26"/>
    <w:rsid w:val="00CA125F"/>
    <w:rPr>
      <w:spacing w:val="40"/>
    </w:rPr>
  </w:style>
  <w:style w:type="paragraph" w:customStyle="1" w:styleId="24">
    <w:name w:val="Сноска (2)"/>
    <w:basedOn w:val="a"/>
    <w:link w:val="23"/>
    <w:rsid w:val="00CA125F"/>
    <w:pPr>
      <w:shd w:val="clear" w:color="auto" w:fill="FFFFFF"/>
      <w:spacing w:after="0" w:line="144" w:lineRule="exact"/>
      <w:ind w:hanging="240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34">
    <w:name w:val="Сноска (3)"/>
    <w:basedOn w:val="a"/>
    <w:link w:val="33"/>
    <w:rsid w:val="00CA125F"/>
    <w:pPr>
      <w:shd w:val="clear" w:color="auto" w:fill="FFFFFF"/>
      <w:spacing w:before="120" w:after="0" w:line="178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0">
    <w:name w:val="Сноска"/>
    <w:basedOn w:val="a"/>
    <w:link w:val="af"/>
    <w:rsid w:val="00CA125F"/>
    <w:pPr>
      <w:shd w:val="clear" w:color="auto" w:fill="FFFFFF"/>
      <w:spacing w:before="180" w:after="5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4">
    <w:name w:val="Сноска (5)"/>
    <w:basedOn w:val="a"/>
    <w:link w:val="53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15"/>
      <w:szCs w:val="15"/>
    </w:rPr>
  </w:style>
  <w:style w:type="paragraph" w:customStyle="1" w:styleId="100">
    <w:name w:val="Основной текст (10)"/>
    <w:basedOn w:val="a"/>
    <w:link w:val="1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0">
    <w:name w:val="Основной текст (12)"/>
    <w:basedOn w:val="a"/>
    <w:link w:val="1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0">
    <w:name w:val="Основной текст (11)"/>
    <w:basedOn w:val="a"/>
    <w:link w:val="1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0">
    <w:name w:val="Основной текст (13)"/>
    <w:basedOn w:val="a"/>
    <w:link w:val="13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90">
    <w:name w:val="Основной текст (9)"/>
    <w:basedOn w:val="a"/>
    <w:link w:val="9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36">
    <w:name w:val="Подпись к таблице (3)"/>
    <w:basedOn w:val="a"/>
    <w:link w:val="35"/>
    <w:rsid w:val="00CA125F"/>
    <w:pPr>
      <w:shd w:val="clear" w:color="auto" w:fill="FFFFFF"/>
      <w:spacing w:after="0" w:line="182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2">
    <w:name w:val="Подпись к таблице"/>
    <w:basedOn w:val="a"/>
    <w:link w:val="af1"/>
    <w:rsid w:val="00CA125F"/>
    <w:pPr>
      <w:shd w:val="clear" w:color="auto" w:fill="FFFFFF"/>
      <w:spacing w:after="0" w:line="182" w:lineRule="exact"/>
      <w:ind w:firstLine="52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44">
    <w:name w:val="Заголовок №4"/>
    <w:basedOn w:val="a"/>
    <w:link w:val="43"/>
    <w:rsid w:val="00CA125F"/>
    <w:pPr>
      <w:shd w:val="clear" w:color="auto" w:fill="FFFFFF"/>
      <w:spacing w:after="180" w:line="0" w:lineRule="atLeast"/>
      <w:jc w:val="center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8">
    <w:name w:val="Подпись к картинке (3)"/>
    <w:basedOn w:val="a"/>
    <w:link w:val="37"/>
    <w:rsid w:val="00CA125F"/>
    <w:pPr>
      <w:shd w:val="clear" w:color="auto" w:fill="FFFFFF"/>
      <w:spacing w:before="120" w:after="0" w:line="34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6">
    <w:name w:val="Подпись к картинке (4)"/>
    <w:basedOn w:val="a"/>
    <w:link w:val="45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paragraph" w:customStyle="1" w:styleId="3b">
    <w:name w:val="Заголовок №3"/>
    <w:basedOn w:val="a"/>
    <w:link w:val="3a"/>
    <w:rsid w:val="00CA125F"/>
    <w:pPr>
      <w:shd w:val="clear" w:color="auto" w:fill="FFFFFF"/>
      <w:spacing w:after="0" w:line="0" w:lineRule="atLeast"/>
      <w:jc w:val="both"/>
      <w:outlineLvl w:val="2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5">
    <w:name w:val="Заголовок №1"/>
    <w:basedOn w:val="a"/>
    <w:link w:val="14"/>
    <w:rsid w:val="00CA125F"/>
    <w:pPr>
      <w:shd w:val="clear" w:color="auto" w:fill="FFFFFF"/>
      <w:spacing w:before="120" w:after="0" w:line="0" w:lineRule="atLeas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rsid w:val="00CA125F"/>
    <w:pPr>
      <w:shd w:val="clear" w:color="auto" w:fill="FFFFFF"/>
      <w:spacing w:before="300" w:after="480" w:line="0" w:lineRule="atLeast"/>
      <w:ind w:firstLine="4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6">
    <w:name w:val="Подпись к картинке (5)"/>
    <w:basedOn w:val="a"/>
    <w:link w:val="55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521">
    <w:name w:val="Заголовок №5 (2)"/>
    <w:basedOn w:val="a"/>
    <w:link w:val="520"/>
    <w:rsid w:val="00CA125F"/>
    <w:pPr>
      <w:shd w:val="clear" w:color="auto" w:fill="FFFFFF"/>
      <w:spacing w:before="300" w:after="480" w:line="0" w:lineRule="atLeast"/>
      <w:ind w:firstLine="48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2">
    <w:name w:val="Подпись к картинке (6)"/>
    <w:basedOn w:val="a"/>
    <w:link w:val="6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1">
    <w:name w:val="Заголовок №2 (2)"/>
    <w:basedOn w:val="a"/>
    <w:link w:val="220"/>
    <w:rsid w:val="00CA125F"/>
    <w:pPr>
      <w:shd w:val="clear" w:color="auto" w:fill="FFFFFF"/>
      <w:spacing w:before="420" w:after="0" w:line="0" w:lineRule="atLeast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8">
    <w:name w:val="Оглавление (2)"/>
    <w:basedOn w:val="a"/>
    <w:link w:val="27"/>
    <w:rsid w:val="00CA125F"/>
    <w:pPr>
      <w:shd w:val="clear" w:color="auto" w:fill="FFFFFF"/>
      <w:spacing w:after="120" w:line="158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72">
    <w:name w:val="Подпись к картинке (7)"/>
    <w:basedOn w:val="a"/>
    <w:link w:val="71"/>
    <w:rsid w:val="00CA125F"/>
    <w:pPr>
      <w:shd w:val="clear" w:color="auto" w:fill="FFFFFF"/>
      <w:spacing w:after="0" w:line="132" w:lineRule="exact"/>
      <w:jc w:val="right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customStyle="1" w:styleId="190">
    <w:name w:val="Основной текст (19)"/>
    <w:basedOn w:val="a"/>
    <w:link w:val="19"/>
    <w:rsid w:val="00CA125F"/>
    <w:pPr>
      <w:shd w:val="clear" w:color="auto" w:fill="FFFFFF"/>
      <w:spacing w:before="120" w:after="0" w:line="0" w:lineRule="atLeast"/>
    </w:pPr>
    <w:rPr>
      <w:rFonts w:ascii="Trebuchet MS" w:eastAsia="Trebuchet MS" w:hAnsi="Trebuchet MS" w:cs="Trebuchet MS"/>
      <w:sz w:val="11"/>
      <w:szCs w:val="11"/>
    </w:rPr>
  </w:style>
  <w:style w:type="paragraph" w:customStyle="1" w:styleId="211">
    <w:name w:val="Основной текст (21)"/>
    <w:basedOn w:val="a"/>
    <w:link w:val="21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3"/>
      <w:szCs w:val="13"/>
    </w:rPr>
  </w:style>
  <w:style w:type="paragraph" w:customStyle="1" w:styleId="223">
    <w:name w:val="Основной текст (22)"/>
    <w:basedOn w:val="a"/>
    <w:link w:val="22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31">
    <w:name w:val="Основной текст (23)"/>
    <w:basedOn w:val="a"/>
    <w:link w:val="23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41">
    <w:name w:val="Основной текст (24)"/>
    <w:basedOn w:val="a"/>
    <w:link w:val="24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61">
    <w:name w:val="Основной текст (26)"/>
    <w:basedOn w:val="a"/>
    <w:link w:val="26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  <w:sz w:val="12"/>
      <w:szCs w:val="12"/>
    </w:rPr>
  </w:style>
  <w:style w:type="paragraph" w:customStyle="1" w:styleId="271">
    <w:name w:val="Основной текст (27)"/>
    <w:basedOn w:val="a"/>
    <w:link w:val="27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291">
    <w:name w:val="Основной текст (29)"/>
    <w:basedOn w:val="a"/>
    <w:link w:val="29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9"/>
      <w:szCs w:val="9"/>
    </w:rPr>
  </w:style>
  <w:style w:type="paragraph" w:customStyle="1" w:styleId="301">
    <w:name w:val="Основной текст (30)"/>
    <w:basedOn w:val="a"/>
    <w:link w:val="30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1">
    <w:name w:val="Основной текст (31)"/>
    <w:basedOn w:val="a"/>
    <w:link w:val="31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322">
    <w:name w:val="Основной текст (32)"/>
    <w:basedOn w:val="a"/>
    <w:link w:val="321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0"/>
      <w:szCs w:val="10"/>
    </w:rPr>
  </w:style>
  <w:style w:type="paragraph" w:customStyle="1" w:styleId="331">
    <w:name w:val="Основной текст (33)"/>
    <w:basedOn w:val="a"/>
    <w:link w:val="33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9"/>
      <w:szCs w:val="9"/>
    </w:rPr>
  </w:style>
  <w:style w:type="paragraph" w:customStyle="1" w:styleId="170">
    <w:name w:val="Основной текст (17)"/>
    <w:basedOn w:val="a"/>
    <w:link w:val="17"/>
    <w:rsid w:val="00CA125F"/>
    <w:pPr>
      <w:shd w:val="clear" w:color="auto" w:fill="FFFFFF"/>
      <w:spacing w:before="720" w:after="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80">
    <w:name w:val="Основной текст (18)"/>
    <w:basedOn w:val="a"/>
    <w:link w:val="18"/>
    <w:rsid w:val="00CA125F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341">
    <w:name w:val="Основной текст (34)"/>
    <w:basedOn w:val="a"/>
    <w:link w:val="340"/>
    <w:rsid w:val="00CA125F"/>
    <w:pPr>
      <w:shd w:val="clear" w:color="auto" w:fill="FFFFFF"/>
      <w:spacing w:after="0" w:line="0" w:lineRule="atLeast"/>
    </w:pPr>
    <w:rPr>
      <w:rFonts w:ascii="Sylfaen" w:eastAsia="Sylfaen" w:hAnsi="Sylfaen" w:cs="Sylfaen"/>
      <w:sz w:val="9"/>
      <w:szCs w:val="9"/>
    </w:rPr>
  </w:style>
  <w:style w:type="paragraph" w:customStyle="1" w:styleId="531">
    <w:name w:val="Заголовок №5 (3)"/>
    <w:basedOn w:val="a"/>
    <w:link w:val="530"/>
    <w:rsid w:val="00CA125F"/>
    <w:pPr>
      <w:shd w:val="clear" w:color="auto" w:fill="FFFFFF"/>
      <w:spacing w:before="180" w:after="300" w:line="0" w:lineRule="atLeast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2">
    <w:name w:val="Заголовок №1 (2)"/>
    <w:basedOn w:val="a"/>
    <w:link w:val="121"/>
    <w:rsid w:val="00CA125F"/>
    <w:pPr>
      <w:shd w:val="clear" w:color="auto" w:fill="FFFFFF"/>
      <w:spacing w:before="240" w:after="0" w:line="154" w:lineRule="exac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41">
    <w:name w:val="Заголовок №5 (4)"/>
    <w:basedOn w:val="a"/>
    <w:link w:val="540"/>
    <w:rsid w:val="00CA125F"/>
    <w:pPr>
      <w:shd w:val="clear" w:color="auto" w:fill="FFFFFF"/>
      <w:spacing w:after="480" w:line="0" w:lineRule="atLeast"/>
      <w:outlineLvl w:val="4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51">
    <w:name w:val="Основной текст (35)"/>
    <w:basedOn w:val="a"/>
    <w:link w:val="35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styleId="af5">
    <w:name w:val="Placeholder Text"/>
    <w:basedOn w:val="a0"/>
    <w:uiPriority w:val="99"/>
    <w:semiHidden/>
    <w:rsid w:val="00DC5BF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8</cp:revision>
  <dcterms:created xsi:type="dcterms:W3CDTF">2016-04-28T05:01:00Z</dcterms:created>
  <dcterms:modified xsi:type="dcterms:W3CDTF">2016-04-28T08:49:00Z</dcterms:modified>
</cp:coreProperties>
</file>